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D8DCC" w14:textId="5175EAD9" w:rsidR="002D0C3A" w:rsidRPr="005207D9" w:rsidRDefault="005207D9" w:rsidP="005424A9">
      <w:pPr>
        <w:spacing w:after="120" w:line="240" w:lineRule="auto"/>
        <w:ind w:left="0" w:right="414" w:firstLine="0"/>
        <w:jc w:val="center"/>
        <w:rPr>
          <w:b/>
          <w:color w:val="002F65"/>
        </w:rPr>
      </w:pPr>
      <w:bookmarkStart w:id="0" w:name="_Hlk489538138"/>
      <w:r>
        <w:rPr>
          <w:b/>
          <w:color w:val="002F65"/>
        </w:rPr>
        <w:t>SUPPLIER</w:t>
      </w:r>
      <w:r w:rsidR="002D0C3A" w:rsidRPr="005207D9">
        <w:rPr>
          <w:b/>
          <w:color w:val="002F65"/>
        </w:rPr>
        <w:t xml:space="preserve"> CODE OF CONDUCT</w:t>
      </w:r>
    </w:p>
    <w:p w14:paraId="496CA235" w14:textId="77777777" w:rsidR="005207D9" w:rsidRPr="005207D9" w:rsidRDefault="005207D9" w:rsidP="00A43D53">
      <w:pPr>
        <w:keepNext/>
        <w:keepLines/>
        <w:spacing w:after="120" w:line="240" w:lineRule="auto"/>
        <w:ind w:left="284" w:firstLine="0"/>
        <w:jc w:val="center"/>
        <w:outlineLvl w:val="0"/>
        <w:rPr>
          <w:color w:val="002F65"/>
          <w:sz w:val="20"/>
          <w:szCs w:val="20"/>
        </w:rPr>
      </w:pPr>
    </w:p>
    <w:p w14:paraId="0B9EA5B1" w14:textId="77777777" w:rsidR="005207D9" w:rsidRDefault="002D1C6A" w:rsidP="005207D9">
      <w:pPr>
        <w:pStyle w:val="Heading1"/>
        <w:keepNext w:val="0"/>
        <w:keepLines w:val="0"/>
        <w:numPr>
          <w:ilvl w:val="0"/>
          <w:numId w:val="4"/>
        </w:numPr>
        <w:spacing w:before="240" w:after="120" w:line="312" w:lineRule="auto"/>
        <w:ind w:left="567" w:hanging="567"/>
        <w:jc w:val="both"/>
        <w:rPr>
          <w:color w:val="002F65"/>
          <w:sz w:val="20"/>
          <w:szCs w:val="20"/>
        </w:rPr>
      </w:pPr>
      <w:r w:rsidRPr="005207D9">
        <w:rPr>
          <w:color w:val="002F65"/>
          <w:sz w:val="20"/>
          <w:szCs w:val="20"/>
        </w:rPr>
        <w:t>INTRODUCTION</w:t>
      </w:r>
    </w:p>
    <w:p w14:paraId="3232D960" w14:textId="3BC83B7B" w:rsidR="0002036A" w:rsidRPr="005207D9" w:rsidRDefault="0002036A" w:rsidP="005207D9">
      <w:pPr>
        <w:pStyle w:val="Heading1"/>
        <w:keepNext w:val="0"/>
        <w:keepLines w:val="0"/>
        <w:numPr>
          <w:ilvl w:val="1"/>
          <w:numId w:val="4"/>
        </w:numPr>
        <w:spacing w:after="120" w:line="312" w:lineRule="auto"/>
        <w:ind w:left="567" w:hanging="567"/>
        <w:jc w:val="both"/>
        <w:rPr>
          <w:b w:val="0"/>
          <w:bCs/>
          <w:color w:val="auto"/>
          <w:sz w:val="20"/>
          <w:szCs w:val="20"/>
        </w:rPr>
      </w:pPr>
      <w:r w:rsidRPr="005207D9">
        <w:rPr>
          <w:b w:val="0"/>
          <w:bCs/>
          <w:color w:val="auto"/>
          <w:sz w:val="20"/>
          <w:szCs w:val="20"/>
        </w:rPr>
        <w:t>Th</w:t>
      </w:r>
      <w:r w:rsidR="00463DFF" w:rsidRPr="005207D9">
        <w:rPr>
          <w:b w:val="0"/>
          <w:bCs/>
          <w:color w:val="auto"/>
          <w:sz w:val="20"/>
          <w:szCs w:val="20"/>
        </w:rPr>
        <w:t>is</w:t>
      </w:r>
      <w:r w:rsidRPr="005207D9">
        <w:rPr>
          <w:b w:val="0"/>
          <w:bCs/>
          <w:color w:val="auto"/>
          <w:sz w:val="20"/>
          <w:szCs w:val="20"/>
        </w:rPr>
        <w:t xml:space="preserve"> </w:t>
      </w:r>
      <w:r w:rsidR="005207D9" w:rsidRPr="005207D9">
        <w:rPr>
          <w:b w:val="0"/>
          <w:bCs/>
          <w:color w:val="auto"/>
          <w:sz w:val="20"/>
          <w:szCs w:val="20"/>
        </w:rPr>
        <w:t>Supplier</w:t>
      </w:r>
      <w:r w:rsidRPr="005207D9">
        <w:rPr>
          <w:b w:val="0"/>
          <w:bCs/>
          <w:color w:val="auto"/>
          <w:sz w:val="20"/>
          <w:szCs w:val="20"/>
        </w:rPr>
        <w:t xml:space="preserve"> Code of Conduct (</w:t>
      </w:r>
      <w:r w:rsidR="005207D9" w:rsidRPr="005207D9">
        <w:rPr>
          <w:b w:val="0"/>
          <w:bCs/>
          <w:color w:val="auto"/>
          <w:sz w:val="20"/>
          <w:szCs w:val="20"/>
        </w:rPr>
        <w:t>“</w:t>
      </w:r>
      <w:r w:rsidR="005207D9" w:rsidRPr="005207D9">
        <w:rPr>
          <w:iCs/>
          <w:color w:val="auto"/>
          <w:sz w:val="20"/>
          <w:szCs w:val="20"/>
        </w:rPr>
        <w:t>Supplier</w:t>
      </w:r>
      <w:r w:rsidRPr="005207D9">
        <w:rPr>
          <w:iCs/>
          <w:color w:val="auto"/>
          <w:sz w:val="20"/>
          <w:szCs w:val="20"/>
        </w:rPr>
        <w:t xml:space="preserve"> Code</w:t>
      </w:r>
      <w:r w:rsidR="005207D9" w:rsidRPr="005207D9">
        <w:rPr>
          <w:b w:val="0"/>
          <w:bCs/>
          <w:iCs/>
          <w:color w:val="auto"/>
          <w:sz w:val="20"/>
          <w:szCs w:val="20"/>
        </w:rPr>
        <w:t>”</w:t>
      </w:r>
      <w:r w:rsidRPr="005207D9">
        <w:rPr>
          <w:b w:val="0"/>
          <w:bCs/>
          <w:color w:val="auto"/>
          <w:sz w:val="20"/>
          <w:szCs w:val="20"/>
        </w:rPr>
        <w:t xml:space="preserve">) sets out the principles and expectations </w:t>
      </w:r>
      <w:r w:rsidR="005207D9" w:rsidRPr="005207D9">
        <w:rPr>
          <w:b w:val="0"/>
          <w:bCs/>
          <w:color w:val="auto"/>
          <w:sz w:val="20"/>
          <w:szCs w:val="20"/>
        </w:rPr>
        <w:t>for all suppliers to the Lucy group companies (“</w:t>
      </w:r>
      <w:r w:rsidR="005207D9" w:rsidRPr="005207D9">
        <w:rPr>
          <w:color w:val="auto"/>
          <w:sz w:val="20"/>
          <w:szCs w:val="20"/>
        </w:rPr>
        <w:t>Group</w:t>
      </w:r>
      <w:r w:rsidR="005207D9" w:rsidRPr="005207D9">
        <w:rPr>
          <w:b w:val="0"/>
          <w:bCs/>
          <w:color w:val="auto"/>
          <w:sz w:val="20"/>
          <w:szCs w:val="20"/>
        </w:rPr>
        <w:t>” or “</w:t>
      </w:r>
      <w:r w:rsidR="005207D9" w:rsidRPr="005207D9">
        <w:rPr>
          <w:color w:val="auto"/>
          <w:sz w:val="20"/>
          <w:szCs w:val="20"/>
        </w:rPr>
        <w:t>Group Entity</w:t>
      </w:r>
      <w:r w:rsidR="005207D9" w:rsidRPr="005207D9">
        <w:rPr>
          <w:b w:val="0"/>
          <w:bCs/>
          <w:color w:val="auto"/>
          <w:sz w:val="20"/>
          <w:szCs w:val="20"/>
        </w:rPr>
        <w:t>”)</w:t>
      </w:r>
      <w:r w:rsidRPr="005207D9">
        <w:rPr>
          <w:b w:val="0"/>
          <w:bCs/>
          <w:color w:val="auto"/>
          <w:sz w:val="20"/>
          <w:szCs w:val="20"/>
        </w:rPr>
        <w:t xml:space="preserve">.  </w:t>
      </w:r>
      <w:r w:rsidR="00C7434F" w:rsidRPr="005207D9">
        <w:rPr>
          <w:b w:val="0"/>
          <w:bCs/>
          <w:color w:val="auto"/>
          <w:sz w:val="20"/>
          <w:szCs w:val="20"/>
        </w:rPr>
        <w:t xml:space="preserve">A </w:t>
      </w:r>
      <w:r w:rsidR="005207D9" w:rsidRPr="005207D9">
        <w:rPr>
          <w:b w:val="0"/>
          <w:bCs/>
          <w:iCs/>
          <w:color w:val="auto"/>
          <w:sz w:val="20"/>
          <w:szCs w:val="20"/>
        </w:rPr>
        <w:t>“</w:t>
      </w:r>
      <w:r w:rsidR="005207D9" w:rsidRPr="005207D9">
        <w:rPr>
          <w:iCs/>
          <w:color w:val="auto"/>
          <w:sz w:val="20"/>
          <w:szCs w:val="20"/>
        </w:rPr>
        <w:t>Supplier</w:t>
      </w:r>
      <w:r w:rsidR="005207D9" w:rsidRPr="005207D9">
        <w:rPr>
          <w:b w:val="0"/>
          <w:bCs/>
          <w:iCs/>
          <w:color w:val="auto"/>
          <w:sz w:val="20"/>
          <w:szCs w:val="20"/>
        </w:rPr>
        <w:t>”</w:t>
      </w:r>
      <w:r w:rsidR="00C7434F" w:rsidRPr="005207D9">
        <w:rPr>
          <w:b w:val="0"/>
          <w:bCs/>
          <w:color w:val="auto"/>
          <w:sz w:val="20"/>
          <w:szCs w:val="20"/>
        </w:rPr>
        <w:t xml:space="preserve"> is any </w:t>
      </w:r>
      <w:proofErr w:type="gramStart"/>
      <w:r w:rsidR="00C7434F" w:rsidRPr="005207D9">
        <w:rPr>
          <w:b w:val="0"/>
          <w:bCs/>
          <w:color w:val="auto"/>
          <w:sz w:val="20"/>
          <w:szCs w:val="20"/>
        </w:rPr>
        <w:t>third party</w:t>
      </w:r>
      <w:proofErr w:type="gramEnd"/>
      <w:r w:rsidR="00C7434F" w:rsidRPr="005207D9">
        <w:rPr>
          <w:b w:val="0"/>
          <w:bCs/>
          <w:color w:val="auto"/>
          <w:sz w:val="20"/>
          <w:szCs w:val="20"/>
        </w:rPr>
        <w:t xml:space="preserve"> firm or individual that provides a product or service to </w:t>
      </w:r>
      <w:r w:rsidR="00651FFA" w:rsidRPr="005207D9">
        <w:rPr>
          <w:b w:val="0"/>
          <w:bCs/>
          <w:color w:val="auto"/>
          <w:sz w:val="20"/>
          <w:szCs w:val="20"/>
        </w:rPr>
        <w:t xml:space="preserve">the </w:t>
      </w:r>
      <w:r w:rsidR="005207D9" w:rsidRPr="005207D9">
        <w:rPr>
          <w:b w:val="0"/>
          <w:bCs/>
          <w:color w:val="auto"/>
          <w:sz w:val="20"/>
          <w:szCs w:val="20"/>
        </w:rPr>
        <w:t>Group</w:t>
      </w:r>
      <w:r w:rsidR="00C7434F" w:rsidRPr="005207D9">
        <w:rPr>
          <w:b w:val="0"/>
          <w:bCs/>
          <w:color w:val="auto"/>
          <w:sz w:val="20"/>
          <w:szCs w:val="20"/>
        </w:rPr>
        <w:t xml:space="preserve"> and includes </w:t>
      </w:r>
      <w:r w:rsidR="001221EC" w:rsidRPr="005207D9">
        <w:rPr>
          <w:b w:val="0"/>
          <w:bCs/>
          <w:color w:val="auto"/>
          <w:sz w:val="20"/>
          <w:szCs w:val="20"/>
        </w:rPr>
        <w:t>suppliers</w:t>
      </w:r>
      <w:r w:rsidR="00C7434F" w:rsidRPr="005207D9">
        <w:rPr>
          <w:b w:val="0"/>
          <w:bCs/>
          <w:color w:val="auto"/>
          <w:sz w:val="20"/>
          <w:szCs w:val="20"/>
        </w:rPr>
        <w:t xml:space="preserve">, vendors, consultants, agents, contractors, temporary workers, and third parties working on behalf of </w:t>
      </w:r>
      <w:r w:rsidR="00651FFA" w:rsidRPr="005207D9">
        <w:rPr>
          <w:b w:val="0"/>
          <w:bCs/>
          <w:color w:val="auto"/>
          <w:sz w:val="20"/>
          <w:szCs w:val="20"/>
        </w:rPr>
        <w:t xml:space="preserve">the </w:t>
      </w:r>
      <w:r w:rsidR="005207D9" w:rsidRPr="005207D9">
        <w:rPr>
          <w:b w:val="0"/>
          <w:bCs/>
          <w:color w:val="auto"/>
          <w:sz w:val="20"/>
          <w:szCs w:val="20"/>
        </w:rPr>
        <w:t>any Group Entity</w:t>
      </w:r>
      <w:r w:rsidR="00C7434F" w:rsidRPr="005207D9">
        <w:rPr>
          <w:b w:val="0"/>
          <w:bCs/>
          <w:color w:val="auto"/>
          <w:sz w:val="20"/>
          <w:szCs w:val="20"/>
        </w:rPr>
        <w:t xml:space="preserve">. </w:t>
      </w:r>
      <w:r w:rsidRPr="005207D9">
        <w:rPr>
          <w:b w:val="0"/>
          <w:bCs/>
          <w:color w:val="auto"/>
          <w:sz w:val="20"/>
          <w:szCs w:val="20"/>
        </w:rPr>
        <w:t xml:space="preserve">The </w:t>
      </w:r>
      <w:r w:rsidR="005207D9" w:rsidRPr="005207D9">
        <w:rPr>
          <w:b w:val="0"/>
          <w:bCs/>
          <w:color w:val="auto"/>
          <w:sz w:val="20"/>
          <w:szCs w:val="20"/>
        </w:rPr>
        <w:t>Supplier</w:t>
      </w:r>
      <w:r w:rsidRPr="005207D9">
        <w:rPr>
          <w:b w:val="0"/>
          <w:bCs/>
          <w:color w:val="auto"/>
          <w:sz w:val="20"/>
          <w:szCs w:val="20"/>
        </w:rPr>
        <w:t xml:space="preserve"> Code is</w:t>
      </w:r>
      <w:r w:rsidR="00707582" w:rsidRPr="005207D9">
        <w:rPr>
          <w:b w:val="0"/>
          <w:bCs/>
          <w:color w:val="auto"/>
          <w:sz w:val="20"/>
          <w:szCs w:val="20"/>
        </w:rPr>
        <w:t xml:space="preserve"> not</w:t>
      </w:r>
      <w:r w:rsidRPr="005207D9">
        <w:rPr>
          <w:b w:val="0"/>
          <w:bCs/>
          <w:color w:val="auto"/>
          <w:sz w:val="20"/>
          <w:szCs w:val="20"/>
        </w:rPr>
        <w:t xml:space="preserve"> intended to convey any rights, actions, or remedies to </w:t>
      </w:r>
      <w:r w:rsidR="005207D9" w:rsidRPr="005207D9">
        <w:rPr>
          <w:b w:val="0"/>
          <w:bCs/>
          <w:color w:val="auto"/>
          <w:sz w:val="20"/>
          <w:szCs w:val="20"/>
        </w:rPr>
        <w:t>Suppliers</w:t>
      </w:r>
      <w:r w:rsidRPr="005207D9">
        <w:rPr>
          <w:b w:val="0"/>
          <w:bCs/>
          <w:color w:val="auto"/>
          <w:sz w:val="20"/>
          <w:szCs w:val="20"/>
        </w:rPr>
        <w:t xml:space="preserve">, or to create an employment relationship between </w:t>
      </w:r>
      <w:r w:rsidR="005207D9" w:rsidRPr="005207D9">
        <w:rPr>
          <w:b w:val="0"/>
          <w:bCs/>
          <w:color w:val="auto"/>
          <w:sz w:val="20"/>
          <w:szCs w:val="20"/>
        </w:rPr>
        <w:t>Supplier</w:t>
      </w:r>
      <w:r w:rsidRPr="005207D9">
        <w:rPr>
          <w:b w:val="0"/>
          <w:bCs/>
          <w:color w:val="auto"/>
          <w:sz w:val="20"/>
          <w:szCs w:val="20"/>
        </w:rPr>
        <w:t xml:space="preserve"> or </w:t>
      </w:r>
      <w:r w:rsidR="005207D9" w:rsidRPr="005207D9">
        <w:rPr>
          <w:b w:val="0"/>
          <w:bCs/>
          <w:color w:val="auto"/>
          <w:sz w:val="20"/>
          <w:szCs w:val="20"/>
        </w:rPr>
        <w:t>Supplier’s</w:t>
      </w:r>
      <w:r w:rsidRPr="005207D9">
        <w:rPr>
          <w:b w:val="0"/>
          <w:bCs/>
          <w:color w:val="auto"/>
          <w:sz w:val="20"/>
          <w:szCs w:val="20"/>
        </w:rPr>
        <w:t xml:space="preserve"> </w:t>
      </w:r>
      <w:r w:rsidR="00D438D0" w:rsidRPr="005207D9">
        <w:rPr>
          <w:b w:val="0"/>
          <w:bCs/>
          <w:color w:val="auto"/>
          <w:sz w:val="20"/>
          <w:szCs w:val="20"/>
        </w:rPr>
        <w:t>workers</w:t>
      </w:r>
      <w:r w:rsidRPr="005207D9">
        <w:rPr>
          <w:b w:val="0"/>
          <w:bCs/>
          <w:color w:val="auto"/>
          <w:sz w:val="20"/>
          <w:szCs w:val="20"/>
        </w:rPr>
        <w:t xml:space="preserve"> and </w:t>
      </w:r>
      <w:r w:rsidR="005207D9" w:rsidRPr="005207D9">
        <w:rPr>
          <w:b w:val="0"/>
          <w:bCs/>
          <w:color w:val="auto"/>
          <w:sz w:val="20"/>
          <w:szCs w:val="20"/>
        </w:rPr>
        <w:t>a Group Entity</w:t>
      </w:r>
      <w:r w:rsidRPr="005207D9">
        <w:rPr>
          <w:b w:val="0"/>
          <w:bCs/>
          <w:color w:val="auto"/>
          <w:sz w:val="20"/>
          <w:szCs w:val="20"/>
        </w:rPr>
        <w:t xml:space="preserve">.   </w:t>
      </w:r>
    </w:p>
    <w:p w14:paraId="3F9C533C" w14:textId="71EA0A7B" w:rsidR="00CF4209" w:rsidRPr="005207D9" w:rsidRDefault="00535911" w:rsidP="005207D9">
      <w:pPr>
        <w:pStyle w:val="Heading1"/>
        <w:keepNext w:val="0"/>
        <w:keepLines w:val="0"/>
        <w:numPr>
          <w:ilvl w:val="1"/>
          <w:numId w:val="4"/>
        </w:numPr>
        <w:spacing w:before="240" w:after="120" w:line="312" w:lineRule="auto"/>
        <w:ind w:left="567" w:hanging="567"/>
        <w:jc w:val="both"/>
        <w:rPr>
          <w:b w:val="0"/>
          <w:bCs/>
          <w:color w:val="auto"/>
          <w:sz w:val="20"/>
          <w:szCs w:val="20"/>
        </w:rPr>
      </w:pPr>
      <w:r w:rsidRPr="005207D9">
        <w:rPr>
          <w:b w:val="0"/>
          <w:bCs/>
          <w:color w:val="auto"/>
          <w:sz w:val="20"/>
          <w:szCs w:val="20"/>
        </w:rPr>
        <w:t xml:space="preserve">Please signify your acknowledgement and acceptance of this </w:t>
      </w:r>
      <w:r w:rsidR="005207D9" w:rsidRPr="005207D9">
        <w:rPr>
          <w:b w:val="0"/>
          <w:bCs/>
          <w:color w:val="auto"/>
          <w:sz w:val="20"/>
          <w:szCs w:val="20"/>
        </w:rPr>
        <w:t>Supplier</w:t>
      </w:r>
      <w:r w:rsidRPr="005207D9">
        <w:rPr>
          <w:b w:val="0"/>
          <w:bCs/>
          <w:color w:val="auto"/>
          <w:sz w:val="20"/>
          <w:szCs w:val="20"/>
        </w:rPr>
        <w:t xml:space="preserve"> Code by signing, dating and returning a copy </w:t>
      </w:r>
      <w:r w:rsidR="00DE5FA5" w:rsidRPr="005207D9">
        <w:rPr>
          <w:b w:val="0"/>
          <w:bCs/>
          <w:color w:val="auto"/>
          <w:sz w:val="20"/>
          <w:szCs w:val="20"/>
        </w:rPr>
        <w:t xml:space="preserve">to the </w:t>
      </w:r>
      <w:r w:rsidR="005207D9" w:rsidRPr="005207D9">
        <w:rPr>
          <w:b w:val="0"/>
          <w:bCs/>
          <w:color w:val="auto"/>
          <w:sz w:val="20"/>
          <w:szCs w:val="20"/>
        </w:rPr>
        <w:t xml:space="preserve">relevant Group Entity </w:t>
      </w:r>
      <w:r w:rsidR="00DE5FA5" w:rsidRPr="005207D9">
        <w:rPr>
          <w:b w:val="0"/>
          <w:bCs/>
          <w:color w:val="auto"/>
          <w:sz w:val="20"/>
          <w:szCs w:val="20"/>
        </w:rPr>
        <w:t xml:space="preserve">at your earliest convenience.  </w:t>
      </w:r>
    </w:p>
    <w:p w14:paraId="63CA0486" w14:textId="45488D4C" w:rsidR="0002036A" w:rsidRPr="005207D9" w:rsidRDefault="005207D9" w:rsidP="005207D9">
      <w:pPr>
        <w:pStyle w:val="Heading1"/>
        <w:keepNext w:val="0"/>
        <w:keepLines w:val="0"/>
        <w:numPr>
          <w:ilvl w:val="0"/>
          <w:numId w:val="4"/>
        </w:numPr>
        <w:spacing w:before="240" w:after="120" w:line="312" w:lineRule="auto"/>
        <w:ind w:left="567" w:hanging="567"/>
        <w:jc w:val="both"/>
        <w:rPr>
          <w:color w:val="002F65"/>
          <w:sz w:val="20"/>
          <w:szCs w:val="20"/>
        </w:rPr>
      </w:pPr>
      <w:r>
        <w:rPr>
          <w:color w:val="002F65"/>
          <w:sz w:val="20"/>
          <w:szCs w:val="20"/>
        </w:rPr>
        <w:t>SUPPLIER</w:t>
      </w:r>
      <w:r w:rsidR="00C7434F" w:rsidRPr="005207D9">
        <w:rPr>
          <w:color w:val="002F65"/>
          <w:sz w:val="20"/>
          <w:szCs w:val="20"/>
        </w:rPr>
        <w:t xml:space="preserve"> CODE PRINCIPLES</w:t>
      </w:r>
      <w:r w:rsidR="00E6651F" w:rsidRPr="005207D9">
        <w:rPr>
          <w:color w:val="002F65"/>
          <w:sz w:val="20"/>
          <w:szCs w:val="20"/>
        </w:rPr>
        <w:t xml:space="preserve">     </w:t>
      </w:r>
    </w:p>
    <w:p w14:paraId="177AE87D" w14:textId="77777777" w:rsidR="005207D9" w:rsidRDefault="005207D9" w:rsidP="005207D9">
      <w:pPr>
        <w:pStyle w:val="Heading1"/>
        <w:keepNext w:val="0"/>
        <w:keepLines w:val="0"/>
        <w:numPr>
          <w:ilvl w:val="1"/>
          <w:numId w:val="4"/>
        </w:numPr>
        <w:spacing w:after="120" w:line="312" w:lineRule="auto"/>
        <w:ind w:left="567" w:hanging="567"/>
        <w:jc w:val="both"/>
        <w:rPr>
          <w:b w:val="0"/>
          <w:bCs/>
          <w:color w:val="auto"/>
          <w:sz w:val="20"/>
          <w:szCs w:val="20"/>
        </w:rPr>
      </w:pPr>
      <w:r w:rsidRPr="005207D9">
        <w:rPr>
          <w:b w:val="0"/>
          <w:bCs/>
          <w:color w:val="auto"/>
          <w:sz w:val="20"/>
          <w:szCs w:val="20"/>
        </w:rPr>
        <w:t>Suppliers</w:t>
      </w:r>
      <w:r w:rsidR="00D15BA9" w:rsidRPr="005207D9">
        <w:rPr>
          <w:b w:val="0"/>
          <w:bCs/>
          <w:color w:val="auto"/>
          <w:sz w:val="20"/>
          <w:szCs w:val="20"/>
        </w:rPr>
        <w:t xml:space="preserve"> must conduct their operations in accordance with the following principles of the </w:t>
      </w:r>
      <w:r w:rsidRPr="005207D9">
        <w:rPr>
          <w:b w:val="0"/>
          <w:bCs/>
          <w:color w:val="auto"/>
          <w:sz w:val="20"/>
          <w:szCs w:val="20"/>
        </w:rPr>
        <w:t>Supplier</w:t>
      </w:r>
      <w:r w:rsidR="00D15BA9" w:rsidRPr="005207D9">
        <w:rPr>
          <w:b w:val="0"/>
          <w:bCs/>
          <w:color w:val="auto"/>
          <w:sz w:val="20"/>
          <w:szCs w:val="20"/>
        </w:rPr>
        <w:t xml:space="preserve"> Code and must also make reasonable efforts to monitor and ensure their supply chain is compliant with these principles</w:t>
      </w:r>
      <w:r>
        <w:rPr>
          <w:b w:val="0"/>
          <w:bCs/>
          <w:color w:val="auto"/>
          <w:sz w:val="20"/>
          <w:szCs w:val="20"/>
        </w:rPr>
        <w:t>:</w:t>
      </w:r>
      <w:r w:rsidR="00D15BA9" w:rsidRPr="005207D9">
        <w:rPr>
          <w:b w:val="0"/>
          <w:bCs/>
          <w:color w:val="auto"/>
          <w:sz w:val="20"/>
          <w:szCs w:val="20"/>
        </w:rPr>
        <w:t xml:space="preserve"> </w:t>
      </w:r>
    </w:p>
    <w:p w14:paraId="58B0C3CD" w14:textId="33A336D2" w:rsidR="00134857" w:rsidRPr="005207D9" w:rsidRDefault="00134857" w:rsidP="005207D9">
      <w:pPr>
        <w:pStyle w:val="Heading1"/>
        <w:keepNext w:val="0"/>
        <w:keepLines w:val="0"/>
        <w:spacing w:before="240" w:after="0" w:line="312" w:lineRule="auto"/>
        <w:ind w:left="567" w:firstLine="0"/>
        <w:jc w:val="both"/>
        <w:rPr>
          <w:iCs/>
          <w:color w:val="auto"/>
          <w:sz w:val="20"/>
          <w:szCs w:val="20"/>
        </w:rPr>
      </w:pPr>
      <w:r w:rsidRPr="005207D9">
        <w:rPr>
          <w:iCs/>
          <w:color w:val="auto"/>
          <w:sz w:val="20"/>
          <w:szCs w:val="20"/>
        </w:rPr>
        <w:t>Compliance with Laws</w:t>
      </w:r>
    </w:p>
    <w:p w14:paraId="1054687E" w14:textId="5B311862" w:rsidR="003A2146" w:rsidRPr="005207D9" w:rsidRDefault="003A2146" w:rsidP="005207D9">
      <w:pPr>
        <w:spacing w:after="120" w:line="312" w:lineRule="auto"/>
        <w:ind w:left="567" w:right="-45" w:firstLine="0"/>
        <w:jc w:val="both"/>
        <w:rPr>
          <w:sz w:val="20"/>
          <w:szCs w:val="20"/>
        </w:rPr>
      </w:pPr>
      <w:r w:rsidRPr="005207D9">
        <w:rPr>
          <w:sz w:val="20"/>
          <w:szCs w:val="20"/>
        </w:rPr>
        <w:t>The</w:t>
      </w:r>
      <w:r w:rsidR="005207D9">
        <w:rPr>
          <w:sz w:val="20"/>
          <w:szCs w:val="20"/>
        </w:rPr>
        <w:t xml:space="preserve"> Group</w:t>
      </w:r>
      <w:r w:rsidRPr="005207D9">
        <w:rPr>
          <w:sz w:val="20"/>
          <w:szCs w:val="20"/>
        </w:rPr>
        <w:t xml:space="preserve"> sets high standards of organisational conduct and ethical behaviour demonstrated through consistent compliance with all applicable laws and regulations relevant to our business. The </w:t>
      </w:r>
      <w:r w:rsidR="005207D9">
        <w:rPr>
          <w:sz w:val="20"/>
          <w:szCs w:val="20"/>
        </w:rPr>
        <w:t>Group</w:t>
      </w:r>
      <w:r w:rsidRPr="005207D9">
        <w:rPr>
          <w:sz w:val="20"/>
          <w:szCs w:val="20"/>
        </w:rPr>
        <w:t xml:space="preserve"> therefore expects all </w:t>
      </w:r>
      <w:r w:rsidR="005207D9">
        <w:rPr>
          <w:sz w:val="20"/>
          <w:szCs w:val="20"/>
        </w:rPr>
        <w:t>Suppliers</w:t>
      </w:r>
      <w:r w:rsidRPr="005207D9">
        <w:rPr>
          <w:sz w:val="20"/>
          <w:szCs w:val="20"/>
        </w:rPr>
        <w:t xml:space="preserve"> to comply with applicable laws, regulations and standards within the industries and countries in which they operate and to seek similar commitments throughout their own supply chains. </w:t>
      </w:r>
    </w:p>
    <w:p w14:paraId="11395529" w14:textId="77777777" w:rsidR="00D438D0" w:rsidRPr="005207D9" w:rsidRDefault="00D438D0" w:rsidP="005207D9">
      <w:pPr>
        <w:pStyle w:val="Heading1"/>
        <w:keepNext w:val="0"/>
        <w:keepLines w:val="0"/>
        <w:spacing w:before="240" w:after="0" w:line="312" w:lineRule="auto"/>
        <w:ind w:left="567" w:firstLine="0"/>
        <w:jc w:val="both"/>
        <w:rPr>
          <w:iCs/>
          <w:color w:val="auto"/>
          <w:sz w:val="20"/>
          <w:szCs w:val="20"/>
        </w:rPr>
      </w:pPr>
      <w:r w:rsidRPr="005207D9">
        <w:rPr>
          <w:iCs/>
          <w:color w:val="auto"/>
          <w:sz w:val="20"/>
          <w:szCs w:val="20"/>
        </w:rPr>
        <w:t>Health, Safety and Human Rights</w:t>
      </w:r>
    </w:p>
    <w:p w14:paraId="5F84BFE3" w14:textId="4570911B" w:rsidR="00D438D0" w:rsidRPr="005207D9" w:rsidRDefault="00D438D0" w:rsidP="005207D9">
      <w:pPr>
        <w:spacing w:after="120" w:line="312" w:lineRule="auto"/>
        <w:ind w:left="567" w:right="-45" w:firstLine="0"/>
        <w:jc w:val="both"/>
        <w:rPr>
          <w:sz w:val="20"/>
          <w:szCs w:val="20"/>
        </w:rPr>
      </w:pPr>
      <w:r w:rsidRPr="005207D9">
        <w:rPr>
          <w:sz w:val="20"/>
          <w:szCs w:val="20"/>
        </w:rPr>
        <w:t xml:space="preserve">The </w:t>
      </w:r>
      <w:r w:rsidR="005207D9">
        <w:rPr>
          <w:sz w:val="20"/>
          <w:szCs w:val="20"/>
        </w:rPr>
        <w:t>Group</w:t>
      </w:r>
      <w:r w:rsidRPr="005207D9">
        <w:rPr>
          <w:sz w:val="20"/>
          <w:szCs w:val="20"/>
        </w:rPr>
        <w:t xml:space="preserve"> expects its </w:t>
      </w:r>
      <w:r w:rsidR="005207D9">
        <w:rPr>
          <w:sz w:val="20"/>
          <w:szCs w:val="20"/>
        </w:rPr>
        <w:t>Suppliers</w:t>
      </w:r>
      <w:r w:rsidRPr="005207D9">
        <w:rPr>
          <w:sz w:val="20"/>
          <w:szCs w:val="20"/>
        </w:rPr>
        <w:t xml:space="preserve"> to create safe working conditions and a healthy work environment for their workers. In all cases, </w:t>
      </w:r>
      <w:r w:rsidR="005207D9">
        <w:rPr>
          <w:sz w:val="20"/>
          <w:szCs w:val="20"/>
        </w:rPr>
        <w:t>Suppliers</w:t>
      </w:r>
      <w:r w:rsidRPr="005207D9">
        <w:rPr>
          <w:sz w:val="20"/>
          <w:szCs w:val="20"/>
        </w:rPr>
        <w:t xml:space="preserve"> shall comply with all applicable health, safety and environmental laws and regulations and provide workers with appropriate personal protective equipment. Furthermore, respect for human rights is a fundamental part of how the </w:t>
      </w:r>
      <w:r w:rsidR="005207D9">
        <w:rPr>
          <w:sz w:val="20"/>
          <w:szCs w:val="20"/>
        </w:rPr>
        <w:t>Group</w:t>
      </w:r>
      <w:r w:rsidRPr="005207D9">
        <w:rPr>
          <w:sz w:val="20"/>
          <w:szCs w:val="20"/>
        </w:rPr>
        <w:t xml:space="preserve"> does business. The </w:t>
      </w:r>
      <w:r w:rsidR="005207D9">
        <w:rPr>
          <w:sz w:val="20"/>
          <w:szCs w:val="20"/>
        </w:rPr>
        <w:t>Group</w:t>
      </w:r>
      <w:r w:rsidRPr="005207D9">
        <w:rPr>
          <w:sz w:val="20"/>
          <w:szCs w:val="20"/>
        </w:rPr>
        <w:t xml:space="preserve"> therefore expects its </w:t>
      </w:r>
      <w:r w:rsidR="005207D9">
        <w:rPr>
          <w:sz w:val="20"/>
          <w:szCs w:val="20"/>
        </w:rPr>
        <w:t>Suppliers</w:t>
      </w:r>
      <w:r w:rsidRPr="005207D9">
        <w:rPr>
          <w:sz w:val="20"/>
          <w:szCs w:val="20"/>
        </w:rPr>
        <w:t xml:space="preserve"> to comply with the following minimum standards and principles:  </w:t>
      </w:r>
    </w:p>
    <w:p w14:paraId="02C257F0" w14:textId="75C5DE96" w:rsidR="00D438D0" w:rsidRPr="005207D9" w:rsidRDefault="005207D9" w:rsidP="005207D9">
      <w:pPr>
        <w:pStyle w:val="ListParagraph"/>
        <w:numPr>
          <w:ilvl w:val="0"/>
          <w:numId w:val="11"/>
        </w:numPr>
        <w:spacing w:before="120" w:after="120" w:line="312" w:lineRule="auto"/>
        <w:ind w:left="993" w:right="-45" w:hanging="426"/>
        <w:contextualSpacing w:val="0"/>
        <w:jc w:val="both"/>
        <w:rPr>
          <w:sz w:val="20"/>
          <w:szCs w:val="20"/>
        </w:rPr>
      </w:pPr>
      <w:r>
        <w:rPr>
          <w:sz w:val="20"/>
          <w:szCs w:val="20"/>
        </w:rPr>
        <w:t>Suppliers</w:t>
      </w:r>
      <w:r w:rsidR="00D438D0" w:rsidRPr="005207D9">
        <w:rPr>
          <w:sz w:val="20"/>
          <w:szCs w:val="20"/>
        </w:rPr>
        <w:t xml:space="preserve"> must uphold the human rights of workers and treat their workers with dignity and respect, as understood by the international community; </w:t>
      </w:r>
    </w:p>
    <w:p w14:paraId="74B437F3" w14:textId="5BD64C54" w:rsidR="00D438D0" w:rsidRPr="005207D9" w:rsidRDefault="005207D9" w:rsidP="005207D9">
      <w:pPr>
        <w:pStyle w:val="ListParagraph"/>
        <w:numPr>
          <w:ilvl w:val="0"/>
          <w:numId w:val="11"/>
        </w:numPr>
        <w:spacing w:before="120" w:after="120" w:line="312" w:lineRule="auto"/>
        <w:ind w:left="993" w:right="-45" w:hanging="426"/>
        <w:contextualSpacing w:val="0"/>
        <w:jc w:val="both"/>
        <w:rPr>
          <w:sz w:val="20"/>
          <w:szCs w:val="20"/>
        </w:rPr>
      </w:pPr>
      <w:r>
        <w:rPr>
          <w:sz w:val="20"/>
          <w:szCs w:val="20"/>
        </w:rPr>
        <w:t>Suppliers</w:t>
      </w:r>
      <w:r w:rsidR="00D438D0" w:rsidRPr="005207D9">
        <w:rPr>
          <w:sz w:val="20"/>
          <w:szCs w:val="20"/>
        </w:rPr>
        <w:t xml:space="preserve"> must always strive to be fair and objective in their actions, and never to be influenced in their decisions, actions or recommendations by issues of gender, race, creed, colour, age or personal disability;</w:t>
      </w:r>
    </w:p>
    <w:p w14:paraId="40D35419" w14:textId="56D63E10" w:rsidR="00D438D0" w:rsidRPr="005207D9" w:rsidRDefault="00D438D0" w:rsidP="005207D9">
      <w:pPr>
        <w:pStyle w:val="ListParagraph"/>
        <w:numPr>
          <w:ilvl w:val="0"/>
          <w:numId w:val="11"/>
        </w:numPr>
        <w:spacing w:before="120" w:after="120" w:line="312" w:lineRule="auto"/>
        <w:ind w:left="993" w:right="-45" w:hanging="426"/>
        <w:contextualSpacing w:val="0"/>
        <w:jc w:val="both"/>
        <w:rPr>
          <w:sz w:val="20"/>
          <w:szCs w:val="20"/>
        </w:rPr>
      </w:pPr>
      <w:r w:rsidRPr="005207D9">
        <w:rPr>
          <w:sz w:val="20"/>
          <w:szCs w:val="20"/>
        </w:rPr>
        <w:t xml:space="preserve">Child labour is strictly prohibited. The </w:t>
      </w:r>
      <w:r w:rsidR="005207D9">
        <w:rPr>
          <w:sz w:val="20"/>
          <w:szCs w:val="20"/>
        </w:rPr>
        <w:t>Group</w:t>
      </w:r>
      <w:r w:rsidRPr="005207D9">
        <w:rPr>
          <w:sz w:val="20"/>
          <w:szCs w:val="20"/>
        </w:rPr>
        <w:t xml:space="preserve"> expects its </w:t>
      </w:r>
      <w:r w:rsidR="005207D9">
        <w:rPr>
          <w:sz w:val="20"/>
          <w:szCs w:val="20"/>
        </w:rPr>
        <w:t>Suppliers</w:t>
      </w:r>
      <w:r w:rsidRPr="005207D9">
        <w:rPr>
          <w:sz w:val="20"/>
          <w:szCs w:val="20"/>
        </w:rPr>
        <w:t xml:space="preserve"> to comply with local laws regarding the minimum age of workers; </w:t>
      </w:r>
    </w:p>
    <w:p w14:paraId="064E265E" w14:textId="26D747EB" w:rsidR="00D438D0" w:rsidRPr="005207D9" w:rsidRDefault="005207D9" w:rsidP="005207D9">
      <w:pPr>
        <w:pStyle w:val="ListParagraph"/>
        <w:numPr>
          <w:ilvl w:val="0"/>
          <w:numId w:val="11"/>
        </w:numPr>
        <w:spacing w:before="120" w:after="120" w:line="312" w:lineRule="auto"/>
        <w:ind w:left="993" w:right="-45" w:hanging="426"/>
        <w:contextualSpacing w:val="0"/>
        <w:jc w:val="both"/>
        <w:rPr>
          <w:sz w:val="20"/>
          <w:szCs w:val="20"/>
        </w:rPr>
      </w:pPr>
      <w:r>
        <w:rPr>
          <w:sz w:val="20"/>
          <w:szCs w:val="20"/>
        </w:rPr>
        <w:lastRenderedPageBreak/>
        <w:t>Suppliers</w:t>
      </w:r>
      <w:r w:rsidR="00D438D0" w:rsidRPr="005207D9">
        <w:rPr>
          <w:sz w:val="20"/>
          <w:szCs w:val="20"/>
        </w:rPr>
        <w:t xml:space="preserve"> must pay workers at least the minimum compensation required by local law and provide all legally mandated benefits; and</w:t>
      </w:r>
      <w:r w:rsidR="00D438D0" w:rsidRPr="005207D9">
        <w:rPr>
          <w:rFonts w:eastAsia="Times New Roman"/>
          <w:color w:val="auto"/>
          <w:sz w:val="20"/>
          <w:szCs w:val="20"/>
        </w:rPr>
        <w:t xml:space="preserve"> </w:t>
      </w:r>
    </w:p>
    <w:p w14:paraId="7F228B1C" w14:textId="08E342EA" w:rsidR="00D438D0" w:rsidRDefault="005207D9" w:rsidP="005207D9">
      <w:pPr>
        <w:pStyle w:val="ListParagraph"/>
        <w:numPr>
          <w:ilvl w:val="0"/>
          <w:numId w:val="11"/>
        </w:numPr>
        <w:spacing w:before="120" w:after="120" w:line="312" w:lineRule="auto"/>
        <w:ind w:left="993" w:right="-45" w:hanging="426"/>
        <w:contextualSpacing w:val="0"/>
        <w:jc w:val="both"/>
        <w:rPr>
          <w:sz w:val="20"/>
          <w:szCs w:val="20"/>
        </w:rPr>
      </w:pPr>
      <w:r>
        <w:rPr>
          <w:sz w:val="20"/>
          <w:szCs w:val="20"/>
        </w:rPr>
        <w:t>Suppliers</w:t>
      </w:r>
      <w:r w:rsidR="00D438D0" w:rsidRPr="005207D9">
        <w:rPr>
          <w:sz w:val="20"/>
          <w:szCs w:val="20"/>
        </w:rPr>
        <w:t xml:space="preserve"> must not use any type of involuntary or forced labour, including indentured, bonded, slave or human trafficked labour.</w:t>
      </w:r>
      <w:r w:rsidR="00D438D0" w:rsidRPr="005207D9">
        <w:rPr>
          <w:rFonts w:eastAsia="Times New Roman"/>
          <w:color w:val="auto"/>
          <w:sz w:val="20"/>
          <w:szCs w:val="20"/>
        </w:rPr>
        <w:t xml:space="preserve"> </w:t>
      </w:r>
      <w:r w:rsidR="00D438D0" w:rsidRPr="005207D9">
        <w:rPr>
          <w:sz w:val="20"/>
          <w:szCs w:val="20"/>
        </w:rPr>
        <w:t xml:space="preserve">People must be free to terminate their employment in accordance with established laws, regulations, and rules. </w:t>
      </w:r>
    </w:p>
    <w:p w14:paraId="6B3F9C64" w14:textId="6DB96E17" w:rsidR="00D438D0" w:rsidRPr="005207D9" w:rsidRDefault="00D438D0" w:rsidP="005207D9">
      <w:pPr>
        <w:pStyle w:val="Heading1"/>
        <w:keepNext w:val="0"/>
        <w:keepLines w:val="0"/>
        <w:spacing w:before="240" w:after="0" w:line="312" w:lineRule="auto"/>
        <w:ind w:left="567" w:firstLine="0"/>
        <w:jc w:val="both"/>
        <w:rPr>
          <w:b w:val="0"/>
          <w:i/>
          <w:sz w:val="20"/>
          <w:szCs w:val="20"/>
        </w:rPr>
      </w:pPr>
      <w:r w:rsidRPr="005207D9">
        <w:rPr>
          <w:iCs/>
          <w:color w:val="auto"/>
          <w:sz w:val="20"/>
          <w:szCs w:val="20"/>
        </w:rPr>
        <w:t xml:space="preserve">Bribery and Anti-Corruption  </w:t>
      </w:r>
      <w:r w:rsidRPr="005207D9">
        <w:rPr>
          <w:iCs/>
          <w:color w:val="auto"/>
          <w:sz w:val="20"/>
          <w:szCs w:val="20"/>
        </w:rPr>
        <w:tab/>
      </w:r>
      <w:r w:rsidRPr="005207D9">
        <w:rPr>
          <w:i/>
          <w:sz w:val="20"/>
          <w:szCs w:val="20"/>
        </w:rPr>
        <w:t xml:space="preserve">   </w:t>
      </w:r>
    </w:p>
    <w:p w14:paraId="025FA5D6" w14:textId="0405AC13" w:rsidR="00D438D0" w:rsidRPr="005207D9" w:rsidRDefault="00D438D0" w:rsidP="005207D9">
      <w:pPr>
        <w:spacing w:after="120" w:line="312" w:lineRule="auto"/>
        <w:ind w:left="567" w:right="-45" w:firstLine="0"/>
        <w:jc w:val="both"/>
        <w:rPr>
          <w:sz w:val="20"/>
          <w:szCs w:val="20"/>
        </w:rPr>
      </w:pPr>
      <w:r w:rsidRPr="005207D9">
        <w:rPr>
          <w:sz w:val="20"/>
          <w:szCs w:val="20"/>
        </w:rPr>
        <w:t xml:space="preserve">The </w:t>
      </w:r>
      <w:r w:rsidR="005207D9">
        <w:rPr>
          <w:sz w:val="20"/>
          <w:szCs w:val="20"/>
        </w:rPr>
        <w:t>Group</w:t>
      </w:r>
      <w:r w:rsidRPr="005207D9">
        <w:rPr>
          <w:sz w:val="20"/>
          <w:szCs w:val="20"/>
        </w:rPr>
        <w:t xml:space="preserve"> is committed to carrying out all business activities fairly, honestly and openly and operate</w:t>
      </w:r>
      <w:r w:rsidR="005207D9">
        <w:rPr>
          <w:sz w:val="20"/>
          <w:szCs w:val="20"/>
        </w:rPr>
        <w:t>s</w:t>
      </w:r>
      <w:r w:rsidRPr="005207D9">
        <w:rPr>
          <w:sz w:val="20"/>
          <w:szCs w:val="20"/>
        </w:rPr>
        <w:t xml:space="preserve"> a zero</w:t>
      </w:r>
      <w:r w:rsidR="001221EC" w:rsidRPr="005207D9">
        <w:rPr>
          <w:sz w:val="20"/>
          <w:szCs w:val="20"/>
        </w:rPr>
        <w:t>-</w:t>
      </w:r>
      <w:r w:rsidRPr="005207D9">
        <w:rPr>
          <w:sz w:val="20"/>
          <w:szCs w:val="20"/>
        </w:rPr>
        <w:t xml:space="preserve">tolerance approach to any activity that could be perceived as an attempt or acceptance of bribery. </w:t>
      </w:r>
      <w:r w:rsidR="005207D9">
        <w:rPr>
          <w:sz w:val="20"/>
          <w:szCs w:val="20"/>
        </w:rPr>
        <w:t>Suppliers</w:t>
      </w:r>
      <w:r w:rsidRPr="005207D9">
        <w:rPr>
          <w:sz w:val="20"/>
          <w:szCs w:val="20"/>
        </w:rPr>
        <w:t xml:space="preserve"> must operate the same approach, comply with all applicable laws and regulations and enforce robust governance and internal systems in their supply chains. </w:t>
      </w:r>
    </w:p>
    <w:p w14:paraId="2A69BFCF" w14:textId="664C6792" w:rsidR="00D438D0" w:rsidRPr="005207D9" w:rsidRDefault="00D438D0" w:rsidP="005207D9">
      <w:pPr>
        <w:spacing w:after="120" w:line="312" w:lineRule="auto"/>
        <w:ind w:left="567" w:right="-45" w:firstLine="0"/>
        <w:jc w:val="both"/>
        <w:rPr>
          <w:sz w:val="20"/>
          <w:szCs w:val="20"/>
        </w:rPr>
      </w:pPr>
      <w:r w:rsidRPr="005207D9">
        <w:rPr>
          <w:sz w:val="20"/>
          <w:szCs w:val="20"/>
        </w:rPr>
        <w:t xml:space="preserve">Specifically, </w:t>
      </w:r>
      <w:r w:rsidR="005207D9">
        <w:rPr>
          <w:sz w:val="20"/>
          <w:szCs w:val="20"/>
        </w:rPr>
        <w:t>Suppliers</w:t>
      </w:r>
      <w:r w:rsidRPr="005207D9">
        <w:rPr>
          <w:sz w:val="20"/>
          <w:szCs w:val="20"/>
        </w:rPr>
        <w:t xml:space="preserve"> shall not do, and shall immediately report to the </w:t>
      </w:r>
      <w:r w:rsidR="005207D9">
        <w:rPr>
          <w:sz w:val="20"/>
          <w:szCs w:val="20"/>
        </w:rPr>
        <w:t>Group</w:t>
      </w:r>
      <w:r w:rsidRPr="005207D9">
        <w:rPr>
          <w:sz w:val="20"/>
          <w:szCs w:val="20"/>
        </w:rPr>
        <w:t xml:space="preserve"> any request to do, any of the following:</w:t>
      </w:r>
    </w:p>
    <w:p w14:paraId="35F04377" w14:textId="0C79F8EF" w:rsidR="00D438D0" w:rsidRPr="005207D9" w:rsidRDefault="00D438D0" w:rsidP="005207D9">
      <w:pPr>
        <w:pStyle w:val="ListParagraph"/>
        <w:numPr>
          <w:ilvl w:val="0"/>
          <w:numId w:val="11"/>
        </w:numPr>
        <w:spacing w:before="120" w:after="120" w:line="312" w:lineRule="auto"/>
        <w:ind w:left="993" w:right="-45" w:hanging="426"/>
        <w:contextualSpacing w:val="0"/>
        <w:jc w:val="both"/>
        <w:rPr>
          <w:sz w:val="20"/>
          <w:szCs w:val="20"/>
        </w:rPr>
      </w:pPr>
      <w:r w:rsidRPr="005207D9">
        <w:rPr>
          <w:sz w:val="20"/>
          <w:szCs w:val="20"/>
        </w:rPr>
        <w:t>directly or indirectly offer, give, authori</w:t>
      </w:r>
      <w:r w:rsidR="005207D9">
        <w:rPr>
          <w:sz w:val="20"/>
          <w:szCs w:val="20"/>
        </w:rPr>
        <w:t>s</w:t>
      </w:r>
      <w:r w:rsidRPr="005207D9">
        <w:rPr>
          <w:sz w:val="20"/>
          <w:szCs w:val="20"/>
        </w:rPr>
        <w:t xml:space="preserve">e, solicit, or accept the giving of money or anything else of value to or from any person, whether a government official or private party, to obtain an improper advantage for </w:t>
      </w:r>
      <w:r w:rsidR="00FB1F10">
        <w:rPr>
          <w:sz w:val="20"/>
          <w:szCs w:val="20"/>
        </w:rPr>
        <w:t>a Group Entity</w:t>
      </w:r>
      <w:r w:rsidRPr="005207D9">
        <w:rPr>
          <w:sz w:val="20"/>
          <w:szCs w:val="20"/>
        </w:rPr>
        <w:t xml:space="preserve">, </w:t>
      </w:r>
      <w:r w:rsidR="00FB1F10">
        <w:rPr>
          <w:sz w:val="20"/>
          <w:szCs w:val="20"/>
        </w:rPr>
        <w:t>Supplier</w:t>
      </w:r>
      <w:r w:rsidRPr="005207D9">
        <w:rPr>
          <w:sz w:val="20"/>
          <w:szCs w:val="20"/>
        </w:rPr>
        <w:t>, or any third party, or secure the improper performance of that person's function or misuse of that person's position;</w:t>
      </w:r>
    </w:p>
    <w:p w14:paraId="5D58FFD9" w14:textId="47ED8B8C" w:rsidR="00D438D0" w:rsidRPr="005207D9" w:rsidRDefault="00D438D0" w:rsidP="005207D9">
      <w:pPr>
        <w:pStyle w:val="ListParagraph"/>
        <w:numPr>
          <w:ilvl w:val="0"/>
          <w:numId w:val="11"/>
        </w:numPr>
        <w:spacing w:before="120" w:after="120" w:line="312" w:lineRule="auto"/>
        <w:ind w:left="993" w:right="-45" w:hanging="426"/>
        <w:contextualSpacing w:val="0"/>
        <w:jc w:val="both"/>
        <w:rPr>
          <w:sz w:val="20"/>
          <w:szCs w:val="20"/>
        </w:rPr>
      </w:pPr>
      <w:r w:rsidRPr="005207D9">
        <w:rPr>
          <w:sz w:val="20"/>
          <w:szCs w:val="20"/>
        </w:rPr>
        <w:t>directly or indirectly offer, give or authori</w:t>
      </w:r>
      <w:r w:rsidR="00FB1F10">
        <w:rPr>
          <w:sz w:val="20"/>
          <w:szCs w:val="20"/>
        </w:rPr>
        <w:t>s</w:t>
      </w:r>
      <w:r w:rsidRPr="005207D9">
        <w:rPr>
          <w:sz w:val="20"/>
          <w:szCs w:val="20"/>
        </w:rPr>
        <w:t xml:space="preserve">e the giving of money or anything else of value to any government official in </w:t>
      </w:r>
      <w:r w:rsidR="00FB1F10">
        <w:rPr>
          <w:sz w:val="20"/>
          <w:szCs w:val="20"/>
        </w:rPr>
        <w:t>their</w:t>
      </w:r>
      <w:r w:rsidRPr="005207D9">
        <w:rPr>
          <w:sz w:val="20"/>
          <w:szCs w:val="20"/>
        </w:rPr>
        <w:t xml:space="preserve"> personal capacity, to facilitate or expedite government action or approvals;</w:t>
      </w:r>
    </w:p>
    <w:p w14:paraId="3A5C1CF2" w14:textId="0FD5A004" w:rsidR="00D438D0" w:rsidRPr="005207D9" w:rsidRDefault="00D438D0" w:rsidP="005207D9">
      <w:pPr>
        <w:pStyle w:val="ListParagraph"/>
        <w:numPr>
          <w:ilvl w:val="0"/>
          <w:numId w:val="11"/>
        </w:numPr>
        <w:spacing w:before="120" w:after="120" w:line="312" w:lineRule="auto"/>
        <w:ind w:left="993" w:right="-45" w:hanging="426"/>
        <w:contextualSpacing w:val="0"/>
        <w:jc w:val="both"/>
        <w:rPr>
          <w:sz w:val="20"/>
          <w:szCs w:val="20"/>
        </w:rPr>
      </w:pPr>
      <w:r w:rsidRPr="005207D9">
        <w:rPr>
          <w:sz w:val="20"/>
          <w:szCs w:val="20"/>
        </w:rPr>
        <w:t xml:space="preserve">do, or omit to do, any act that will cause </w:t>
      </w:r>
      <w:r w:rsidR="00FB1F10">
        <w:rPr>
          <w:sz w:val="20"/>
          <w:szCs w:val="20"/>
        </w:rPr>
        <w:t>a Group Entity</w:t>
      </w:r>
      <w:r w:rsidRPr="005207D9">
        <w:rPr>
          <w:sz w:val="20"/>
          <w:szCs w:val="20"/>
        </w:rPr>
        <w:t xml:space="preserve"> to be in breach of the anti-corruption laws of any country in which they operate;</w:t>
      </w:r>
    </w:p>
    <w:p w14:paraId="7ACF4614" w14:textId="56A771AD" w:rsidR="00D438D0" w:rsidRPr="005207D9" w:rsidRDefault="00D438D0" w:rsidP="005207D9">
      <w:pPr>
        <w:pStyle w:val="ListParagraph"/>
        <w:numPr>
          <w:ilvl w:val="0"/>
          <w:numId w:val="11"/>
        </w:numPr>
        <w:spacing w:before="120" w:after="120" w:line="312" w:lineRule="auto"/>
        <w:ind w:left="993" w:right="-45" w:hanging="426"/>
        <w:contextualSpacing w:val="0"/>
        <w:jc w:val="both"/>
        <w:rPr>
          <w:sz w:val="20"/>
          <w:szCs w:val="20"/>
        </w:rPr>
      </w:pPr>
      <w:r w:rsidRPr="005207D9">
        <w:rPr>
          <w:sz w:val="20"/>
          <w:szCs w:val="20"/>
        </w:rPr>
        <w:t>directly or indirectly offer, give or authori</w:t>
      </w:r>
      <w:r w:rsidR="00FB1F10">
        <w:rPr>
          <w:sz w:val="20"/>
          <w:szCs w:val="20"/>
        </w:rPr>
        <w:t>s</w:t>
      </w:r>
      <w:r w:rsidRPr="005207D9">
        <w:rPr>
          <w:sz w:val="20"/>
          <w:szCs w:val="20"/>
        </w:rPr>
        <w:t xml:space="preserve">e to any </w:t>
      </w:r>
      <w:r w:rsidR="00FB1F10">
        <w:rPr>
          <w:sz w:val="20"/>
          <w:szCs w:val="20"/>
        </w:rPr>
        <w:t>Group</w:t>
      </w:r>
      <w:r w:rsidRPr="005207D9">
        <w:rPr>
          <w:sz w:val="20"/>
          <w:szCs w:val="20"/>
        </w:rPr>
        <w:t xml:space="preserve"> employee or contractor any gift, gratuity, service, favour, or anything else of value to influence or reward that employee or contractor in connection with the any transaction; and</w:t>
      </w:r>
    </w:p>
    <w:p w14:paraId="0C3AF17C" w14:textId="0473F458" w:rsidR="001221EC" w:rsidRDefault="00D438D0" w:rsidP="005207D9">
      <w:pPr>
        <w:pStyle w:val="ListParagraph"/>
        <w:numPr>
          <w:ilvl w:val="0"/>
          <w:numId w:val="11"/>
        </w:numPr>
        <w:spacing w:before="120" w:after="120" w:line="312" w:lineRule="auto"/>
        <w:ind w:left="993" w:right="-45" w:hanging="426"/>
        <w:contextualSpacing w:val="0"/>
        <w:jc w:val="both"/>
        <w:rPr>
          <w:sz w:val="20"/>
          <w:szCs w:val="20"/>
        </w:rPr>
      </w:pPr>
      <w:r w:rsidRPr="005207D9">
        <w:rPr>
          <w:sz w:val="20"/>
          <w:szCs w:val="20"/>
        </w:rPr>
        <w:t xml:space="preserve">acquiesce in any request or demand for any undue financial or other advantage of any kind received by any </w:t>
      </w:r>
      <w:r w:rsidR="00FB1F10">
        <w:rPr>
          <w:sz w:val="20"/>
          <w:szCs w:val="20"/>
        </w:rPr>
        <w:t>Supplier</w:t>
      </w:r>
      <w:r w:rsidRPr="005207D9">
        <w:rPr>
          <w:sz w:val="20"/>
          <w:szCs w:val="20"/>
        </w:rPr>
        <w:t xml:space="preserve"> in connection with the performance of any transaction.</w:t>
      </w:r>
    </w:p>
    <w:p w14:paraId="4373A729" w14:textId="7F28757A" w:rsidR="007A1FE4" w:rsidRPr="007A1FE4" w:rsidRDefault="007A1FE4" w:rsidP="007A1FE4">
      <w:pPr>
        <w:spacing w:before="120" w:after="120" w:line="312" w:lineRule="auto"/>
        <w:ind w:left="567" w:right="-45"/>
        <w:jc w:val="both"/>
        <w:rPr>
          <w:sz w:val="20"/>
          <w:szCs w:val="20"/>
        </w:rPr>
      </w:pPr>
      <w:r>
        <w:rPr>
          <w:sz w:val="20"/>
          <w:szCs w:val="20"/>
        </w:rPr>
        <w:t xml:space="preserve">The Group is committed to ensuring that it meets its obligations under the UK Criminal Finances Act 2017 particularly </w:t>
      </w:r>
      <w:proofErr w:type="gramStart"/>
      <w:r>
        <w:rPr>
          <w:sz w:val="20"/>
          <w:szCs w:val="20"/>
        </w:rPr>
        <w:t>with regard to</w:t>
      </w:r>
      <w:proofErr w:type="gramEnd"/>
      <w:r>
        <w:rPr>
          <w:sz w:val="20"/>
          <w:szCs w:val="20"/>
        </w:rPr>
        <w:t xml:space="preserve"> tax evasion, and our suppliers must also comply with these requirements.  </w:t>
      </w:r>
    </w:p>
    <w:p w14:paraId="6252FA61" w14:textId="77777777" w:rsidR="0002036A" w:rsidRPr="005207D9" w:rsidRDefault="00EB5EAB" w:rsidP="00FB1F10">
      <w:pPr>
        <w:pStyle w:val="Heading1"/>
        <w:keepNext w:val="0"/>
        <w:keepLines w:val="0"/>
        <w:spacing w:before="240" w:after="0" w:line="312" w:lineRule="auto"/>
        <w:ind w:left="567" w:firstLine="0"/>
        <w:jc w:val="both"/>
        <w:rPr>
          <w:b w:val="0"/>
          <w:i/>
          <w:sz w:val="20"/>
          <w:szCs w:val="20"/>
        </w:rPr>
      </w:pPr>
      <w:r w:rsidRPr="00FB1F10">
        <w:rPr>
          <w:iCs/>
          <w:color w:val="auto"/>
          <w:sz w:val="20"/>
          <w:szCs w:val="20"/>
        </w:rPr>
        <w:t xml:space="preserve">Data Privacy &amp; </w:t>
      </w:r>
      <w:r w:rsidR="001370CB" w:rsidRPr="00FB1F10">
        <w:rPr>
          <w:iCs/>
          <w:color w:val="auto"/>
          <w:sz w:val="20"/>
          <w:szCs w:val="20"/>
        </w:rPr>
        <w:t>Confidentiality</w:t>
      </w:r>
      <w:r w:rsidR="0002036A" w:rsidRPr="005207D9">
        <w:rPr>
          <w:i/>
          <w:sz w:val="20"/>
          <w:szCs w:val="20"/>
        </w:rPr>
        <w:t xml:space="preserve">   </w:t>
      </w:r>
      <w:r w:rsidR="0002036A" w:rsidRPr="005207D9">
        <w:rPr>
          <w:i/>
          <w:sz w:val="20"/>
          <w:szCs w:val="20"/>
          <w:vertAlign w:val="subscript"/>
        </w:rPr>
        <w:t xml:space="preserve"> </w:t>
      </w:r>
      <w:r w:rsidR="0002036A" w:rsidRPr="005207D9">
        <w:rPr>
          <w:i/>
          <w:sz w:val="20"/>
          <w:szCs w:val="20"/>
          <w:vertAlign w:val="subscript"/>
        </w:rPr>
        <w:tab/>
      </w:r>
      <w:r w:rsidR="0002036A" w:rsidRPr="005207D9">
        <w:rPr>
          <w:i/>
          <w:sz w:val="20"/>
          <w:szCs w:val="20"/>
        </w:rPr>
        <w:t xml:space="preserve">  </w:t>
      </w:r>
    </w:p>
    <w:p w14:paraId="245C3D06" w14:textId="5431B81E" w:rsidR="00E02709" w:rsidRPr="005207D9" w:rsidRDefault="00E02709" w:rsidP="00FB1F10">
      <w:pPr>
        <w:spacing w:after="120" w:line="312" w:lineRule="auto"/>
        <w:ind w:left="567" w:right="-45" w:firstLine="0"/>
        <w:jc w:val="both"/>
        <w:rPr>
          <w:sz w:val="20"/>
          <w:szCs w:val="20"/>
        </w:rPr>
      </w:pPr>
      <w:r w:rsidRPr="005207D9">
        <w:rPr>
          <w:sz w:val="20"/>
          <w:szCs w:val="20"/>
        </w:rPr>
        <w:t xml:space="preserve">The </w:t>
      </w:r>
      <w:r w:rsidR="00FB1F10">
        <w:rPr>
          <w:sz w:val="20"/>
          <w:szCs w:val="20"/>
        </w:rPr>
        <w:t>Group</w:t>
      </w:r>
      <w:r w:rsidRPr="005207D9">
        <w:rPr>
          <w:sz w:val="20"/>
          <w:szCs w:val="20"/>
        </w:rPr>
        <w:t xml:space="preserve"> expects its </w:t>
      </w:r>
      <w:r w:rsidR="00FB1F10">
        <w:rPr>
          <w:sz w:val="20"/>
          <w:szCs w:val="20"/>
        </w:rPr>
        <w:t>Suppliers</w:t>
      </w:r>
      <w:r w:rsidRPr="005207D9">
        <w:rPr>
          <w:sz w:val="20"/>
          <w:szCs w:val="20"/>
        </w:rPr>
        <w:t xml:space="preserve"> to </w:t>
      </w:r>
      <w:r w:rsidR="001019DB" w:rsidRPr="005207D9">
        <w:rPr>
          <w:sz w:val="20"/>
          <w:szCs w:val="20"/>
        </w:rPr>
        <w:t xml:space="preserve">protect any sensitive and/or confidential data which we may transfer to you and to ensure compliance with all applicable data protection laws and regulations. </w:t>
      </w:r>
      <w:proofErr w:type="gramStart"/>
      <w:r w:rsidR="001019DB" w:rsidRPr="005207D9">
        <w:rPr>
          <w:sz w:val="20"/>
          <w:szCs w:val="20"/>
        </w:rPr>
        <w:t>In particular, any</w:t>
      </w:r>
      <w:proofErr w:type="gramEnd"/>
      <w:r w:rsidR="001019DB" w:rsidRPr="005207D9">
        <w:rPr>
          <w:sz w:val="20"/>
          <w:szCs w:val="20"/>
        </w:rPr>
        <w:t xml:space="preserve"> information processed or held on behalf of the </w:t>
      </w:r>
      <w:r w:rsidR="00FB1F10">
        <w:rPr>
          <w:sz w:val="20"/>
          <w:szCs w:val="20"/>
        </w:rPr>
        <w:t>Group</w:t>
      </w:r>
      <w:r w:rsidR="001019DB" w:rsidRPr="005207D9">
        <w:rPr>
          <w:sz w:val="20"/>
          <w:szCs w:val="20"/>
        </w:rPr>
        <w:t xml:space="preserve"> must be protected against any malicious or accidental breaches by: </w:t>
      </w:r>
      <w:r w:rsidRPr="005207D9">
        <w:rPr>
          <w:sz w:val="20"/>
          <w:szCs w:val="20"/>
        </w:rPr>
        <w:t xml:space="preserve"> </w:t>
      </w:r>
    </w:p>
    <w:p w14:paraId="019DC43C" w14:textId="77777777" w:rsidR="001019DB" w:rsidRPr="005207D9" w:rsidRDefault="001019DB" w:rsidP="00FB1F10">
      <w:pPr>
        <w:pStyle w:val="ListParagraph"/>
        <w:numPr>
          <w:ilvl w:val="0"/>
          <w:numId w:val="11"/>
        </w:numPr>
        <w:spacing w:before="120" w:after="120" w:line="312" w:lineRule="auto"/>
        <w:ind w:left="993" w:right="-45" w:hanging="426"/>
        <w:contextualSpacing w:val="0"/>
        <w:jc w:val="both"/>
        <w:rPr>
          <w:sz w:val="20"/>
          <w:szCs w:val="20"/>
        </w:rPr>
      </w:pPr>
      <w:r w:rsidRPr="005207D9">
        <w:rPr>
          <w:sz w:val="20"/>
          <w:szCs w:val="20"/>
        </w:rPr>
        <w:t xml:space="preserve">ensuring the confidentiality of all information provided; </w:t>
      </w:r>
    </w:p>
    <w:p w14:paraId="1C7DD5FD" w14:textId="77777777" w:rsidR="001019DB" w:rsidRPr="005207D9" w:rsidRDefault="001019DB" w:rsidP="00FB1F10">
      <w:pPr>
        <w:pStyle w:val="ListParagraph"/>
        <w:numPr>
          <w:ilvl w:val="0"/>
          <w:numId w:val="11"/>
        </w:numPr>
        <w:spacing w:before="120" w:after="120" w:line="312" w:lineRule="auto"/>
        <w:ind w:left="993" w:right="-45" w:hanging="426"/>
        <w:contextualSpacing w:val="0"/>
        <w:jc w:val="both"/>
        <w:rPr>
          <w:sz w:val="20"/>
          <w:szCs w:val="20"/>
        </w:rPr>
      </w:pPr>
      <w:r w:rsidRPr="005207D9">
        <w:rPr>
          <w:sz w:val="20"/>
          <w:szCs w:val="20"/>
        </w:rPr>
        <w:t>ensuring that appropriate technical and organisational measures are in place to safeguard data, in particular personal data;</w:t>
      </w:r>
    </w:p>
    <w:p w14:paraId="22871A7D" w14:textId="0F3F7C9A" w:rsidR="001019DB" w:rsidRPr="005207D9" w:rsidRDefault="001019DB" w:rsidP="00FB1F10">
      <w:pPr>
        <w:pStyle w:val="ListParagraph"/>
        <w:numPr>
          <w:ilvl w:val="0"/>
          <w:numId w:val="11"/>
        </w:numPr>
        <w:spacing w:before="120" w:after="120" w:line="312" w:lineRule="auto"/>
        <w:ind w:left="993" w:right="-45" w:hanging="426"/>
        <w:contextualSpacing w:val="0"/>
        <w:jc w:val="both"/>
        <w:rPr>
          <w:sz w:val="20"/>
          <w:szCs w:val="20"/>
        </w:rPr>
      </w:pPr>
      <w:r w:rsidRPr="005207D9">
        <w:rPr>
          <w:sz w:val="20"/>
          <w:szCs w:val="20"/>
        </w:rPr>
        <w:lastRenderedPageBreak/>
        <w:t>preventing any unauthorised transfer of any data without our prior knowledge or consent;</w:t>
      </w:r>
      <w:r w:rsidR="00B76F7A" w:rsidRPr="005207D9">
        <w:rPr>
          <w:sz w:val="20"/>
          <w:szCs w:val="20"/>
        </w:rPr>
        <w:t xml:space="preserve"> and</w:t>
      </w:r>
    </w:p>
    <w:p w14:paraId="615CB8C0" w14:textId="060CE918" w:rsidR="001019DB" w:rsidRDefault="001019DB" w:rsidP="00FB1F10">
      <w:pPr>
        <w:pStyle w:val="ListParagraph"/>
        <w:numPr>
          <w:ilvl w:val="0"/>
          <w:numId w:val="11"/>
        </w:numPr>
        <w:spacing w:before="120" w:after="120" w:line="312" w:lineRule="auto"/>
        <w:ind w:left="993" w:right="-45" w:hanging="426"/>
        <w:contextualSpacing w:val="0"/>
        <w:jc w:val="both"/>
        <w:rPr>
          <w:sz w:val="20"/>
          <w:szCs w:val="20"/>
        </w:rPr>
      </w:pPr>
      <w:r w:rsidRPr="005207D9">
        <w:rPr>
          <w:sz w:val="20"/>
          <w:szCs w:val="20"/>
        </w:rPr>
        <w:t xml:space="preserve">reporting any potential or actual data breaches involving the exposure of the </w:t>
      </w:r>
      <w:r w:rsidR="00FB1F10">
        <w:rPr>
          <w:sz w:val="20"/>
          <w:szCs w:val="20"/>
        </w:rPr>
        <w:t>Group</w:t>
      </w:r>
      <w:r w:rsidRPr="005207D9">
        <w:rPr>
          <w:sz w:val="20"/>
          <w:szCs w:val="20"/>
        </w:rPr>
        <w:t>’s data without our consent immediately.</w:t>
      </w:r>
    </w:p>
    <w:p w14:paraId="56A1650E" w14:textId="3DD64F51" w:rsidR="00EA7FBE" w:rsidRPr="00FB1F10" w:rsidRDefault="00EA7FBE" w:rsidP="00FB1F10">
      <w:pPr>
        <w:pStyle w:val="Heading1"/>
        <w:keepNext w:val="0"/>
        <w:keepLines w:val="0"/>
        <w:spacing w:before="240" w:after="0" w:line="312" w:lineRule="auto"/>
        <w:ind w:left="567" w:firstLine="0"/>
        <w:jc w:val="both"/>
        <w:rPr>
          <w:iCs/>
          <w:color w:val="auto"/>
          <w:sz w:val="20"/>
          <w:szCs w:val="20"/>
        </w:rPr>
      </w:pPr>
      <w:bookmarkStart w:id="1" w:name="_Toc12524"/>
      <w:r w:rsidRPr="00FB1F10">
        <w:rPr>
          <w:iCs/>
          <w:color w:val="auto"/>
          <w:sz w:val="20"/>
          <w:szCs w:val="20"/>
        </w:rPr>
        <w:t>Anti-Competitive Behaviour</w:t>
      </w:r>
    </w:p>
    <w:p w14:paraId="08AEBFA7" w14:textId="0CA84E3C" w:rsidR="00EA7FBE" w:rsidRPr="005207D9" w:rsidRDefault="00EA7FBE" w:rsidP="00FB1F10">
      <w:pPr>
        <w:spacing w:after="120" w:line="312" w:lineRule="auto"/>
        <w:ind w:left="567" w:right="-45" w:firstLine="0"/>
        <w:jc w:val="both"/>
        <w:rPr>
          <w:sz w:val="20"/>
          <w:szCs w:val="20"/>
        </w:rPr>
      </w:pPr>
      <w:r w:rsidRPr="005207D9">
        <w:rPr>
          <w:sz w:val="20"/>
          <w:szCs w:val="20"/>
        </w:rPr>
        <w:t xml:space="preserve">Most jurisdictions have anti-trust or competition regulations which prohibit anti-competitive agreements or abuse of a dominant position. This may include activities such as price fixing, bid rigging, allocation agreements, the unlawful exchange of competitively sensitive information, and certain types of predatory or exclusionary conduct. </w:t>
      </w:r>
      <w:r w:rsidR="00FB1F10">
        <w:rPr>
          <w:sz w:val="20"/>
          <w:szCs w:val="20"/>
        </w:rPr>
        <w:t>Suppliers</w:t>
      </w:r>
      <w:r w:rsidRPr="005207D9">
        <w:rPr>
          <w:sz w:val="20"/>
          <w:szCs w:val="20"/>
        </w:rPr>
        <w:t xml:space="preserve"> are required to be aware of and comply with these antitrust and competition regulations in the regions where </w:t>
      </w:r>
      <w:r w:rsidR="00FB1F10">
        <w:rPr>
          <w:sz w:val="20"/>
          <w:szCs w:val="20"/>
        </w:rPr>
        <w:t>Supplier</w:t>
      </w:r>
      <w:r w:rsidRPr="005207D9">
        <w:rPr>
          <w:sz w:val="20"/>
          <w:szCs w:val="20"/>
        </w:rPr>
        <w:t xml:space="preserve"> conducts business with or on behalf of the </w:t>
      </w:r>
      <w:r w:rsidR="00FB1F10">
        <w:rPr>
          <w:sz w:val="20"/>
          <w:szCs w:val="20"/>
        </w:rPr>
        <w:t>Group</w:t>
      </w:r>
      <w:r w:rsidRPr="005207D9">
        <w:rPr>
          <w:sz w:val="20"/>
          <w:szCs w:val="20"/>
        </w:rPr>
        <w:t xml:space="preserve">.  </w:t>
      </w:r>
    </w:p>
    <w:p w14:paraId="32FB1CEC" w14:textId="77777777" w:rsidR="00940054" w:rsidRPr="00FB1F10" w:rsidRDefault="00940054" w:rsidP="00FB1F10">
      <w:pPr>
        <w:pStyle w:val="Heading1"/>
        <w:keepNext w:val="0"/>
        <w:keepLines w:val="0"/>
        <w:spacing w:before="240" w:after="0" w:line="312" w:lineRule="auto"/>
        <w:ind w:left="567" w:firstLine="0"/>
        <w:jc w:val="both"/>
        <w:rPr>
          <w:iCs/>
          <w:color w:val="auto"/>
          <w:sz w:val="20"/>
          <w:szCs w:val="20"/>
        </w:rPr>
      </w:pPr>
      <w:r w:rsidRPr="00FB1F10">
        <w:rPr>
          <w:iCs/>
          <w:color w:val="auto"/>
          <w:sz w:val="20"/>
          <w:szCs w:val="20"/>
        </w:rPr>
        <w:t>Accurate Records</w:t>
      </w:r>
    </w:p>
    <w:p w14:paraId="66914680" w14:textId="75351373" w:rsidR="00940054" w:rsidRPr="005207D9" w:rsidRDefault="00FB1F10" w:rsidP="00FB1F10">
      <w:pPr>
        <w:spacing w:after="120" w:line="312" w:lineRule="auto"/>
        <w:ind w:left="567" w:right="-45" w:firstLine="0"/>
        <w:jc w:val="both"/>
        <w:rPr>
          <w:sz w:val="20"/>
          <w:szCs w:val="20"/>
        </w:rPr>
      </w:pPr>
      <w:r>
        <w:rPr>
          <w:sz w:val="20"/>
          <w:szCs w:val="20"/>
        </w:rPr>
        <w:t>Suppliers</w:t>
      </w:r>
      <w:r w:rsidR="00940054" w:rsidRPr="005207D9">
        <w:rPr>
          <w:sz w:val="20"/>
          <w:szCs w:val="20"/>
        </w:rPr>
        <w:t xml:space="preserve"> are responsible for maintaining accurate and complete books and records and complying with all required controls and procedures for records created </w:t>
      </w:r>
      <w:proofErr w:type="gramStart"/>
      <w:r w:rsidR="00940054" w:rsidRPr="005207D9">
        <w:rPr>
          <w:sz w:val="20"/>
          <w:szCs w:val="20"/>
        </w:rPr>
        <w:t>as a result of</w:t>
      </w:r>
      <w:proofErr w:type="gramEnd"/>
      <w:r w:rsidR="00940054" w:rsidRPr="005207D9">
        <w:rPr>
          <w:sz w:val="20"/>
          <w:szCs w:val="20"/>
        </w:rPr>
        <w:t xml:space="preserve"> business activities conducted on behalf of the </w:t>
      </w:r>
      <w:r>
        <w:rPr>
          <w:sz w:val="20"/>
          <w:szCs w:val="20"/>
        </w:rPr>
        <w:t>Group</w:t>
      </w:r>
      <w:r w:rsidR="00940054" w:rsidRPr="005207D9">
        <w:rPr>
          <w:sz w:val="20"/>
          <w:szCs w:val="20"/>
        </w:rPr>
        <w:t xml:space="preserve">. </w:t>
      </w:r>
      <w:r>
        <w:rPr>
          <w:sz w:val="20"/>
          <w:szCs w:val="20"/>
        </w:rPr>
        <w:t>Suppliers</w:t>
      </w:r>
      <w:r w:rsidR="00940054" w:rsidRPr="005207D9">
        <w:rPr>
          <w:sz w:val="20"/>
          <w:szCs w:val="20"/>
        </w:rPr>
        <w:t xml:space="preserve"> must be aware of and comply with the legal and regulatory retention requirements that relate to the services being provided to the </w:t>
      </w:r>
      <w:r>
        <w:rPr>
          <w:sz w:val="20"/>
          <w:szCs w:val="20"/>
        </w:rPr>
        <w:t>Group</w:t>
      </w:r>
      <w:r w:rsidR="00940054" w:rsidRPr="005207D9">
        <w:rPr>
          <w:sz w:val="20"/>
          <w:szCs w:val="20"/>
        </w:rPr>
        <w:t xml:space="preserve">.    </w:t>
      </w:r>
    </w:p>
    <w:p w14:paraId="634E76DF" w14:textId="77777777" w:rsidR="00B570FE" w:rsidRPr="005207D9" w:rsidRDefault="00C7434F" w:rsidP="005207D9">
      <w:pPr>
        <w:pStyle w:val="Heading1"/>
        <w:keepNext w:val="0"/>
        <w:keepLines w:val="0"/>
        <w:numPr>
          <w:ilvl w:val="0"/>
          <w:numId w:val="4"/>
        </w:numPr>
        <w:spacing w:before="240" w:after="120" w:line="312" w:lineRule="auto"/>
        <w:ind w:left="567" w:hanging="567"/>
        <w:jc w:val="both"/>
        <w:rPr>
          <w:color w:val="002F65"/>
          <w:sz w:val="20"/>
          <w:szCs w:val="20"/>
        </w:rPr>
      </w:pPr>
      <w:r w:rsidRPr="005207D9">
        <w:rPr>
          <w:color w:val="002F65"/>
          <w:sz w:val="20"/>
          <w:szCs w:val="20"/>
        </w:rPr>
        <w:t>COMPLIANCE</w:t>
      </w:r>
    </w:p>
    <w:bookmarkEnd w:id="1"/>
    <w:p w14:paraId="54333369" w14:textId="2CB27D9A" w:rsidR="0002036A" w:rsidRDefault="00651FFA" w:rsidP="00FB1F10">
      <w:pPr>
        <w:spacing w:before="120" w:after="120" w:line="312" w:lineRule="auto"/>
        <w:ind w:left="567" w:right="-45" w:firstLine="0"/>
        <w:jc w:val="both"/>
        <w:rPr>
          <w:sz w:val="20"/>
          <w:szCs w:val="20"/>
        </w:rPr>
      </w:pPr>
      <w:r w:rsidRPr="005207D9">
        <w:rPr>
          <w:sz w:val="20"/>
          <w:szCs w:val="20"/>
        </w:rPr>
        <w:t xml:space="preserve">The </w:t>
      </w:r>
      <w:r w:rsidR="00FB1F10">
        <w:rPr>
          <w:sz w:val="20"/>
          <w:szCs w:val="20"/>
        </w:rPr>
        <w:t>Group</w:t>
      </w:r>
      <w:r w:rsidR="0002036A" w:rsidRPr="005207D9">
        <w:rPr>
          <w:sz w:val="20"/>
          <w:szCs w:val="20"/>
        </w:rPr>
        <w:t xml:space="preserve"> reserves </w:t>
      </w:r>
      <w:r w:rsidR="00C7434F" w:rsidRPr="005207D9">
        <w:rPr>
          <w:sz w:val="20"/>
          <w:szCs w:val="20"/>
        </w:rPr>
        <w:t xml:space="preserve">the right to audit </w:t>
      </w:r>
      <w:r w:rsidR="00FB1F10">
        <w:rPr>
          <w:sz w:val="20"/>
          <w:szCs w:val="20"/>
        </w:rPr>
        <w:t>Supplier</w:t>
      </w:r>
      <w:r w:rsidR="00011219" w:rsidRPr="005207D9">
        <w:rPr>
          <w:sz w:val="20"/>
          <w:szCs w:val="20"/>
        </w:rPr>
        <w:t>’s</w:t>
      </w:r>
      <w:r w:rsidR="00C7434F" w:rsidRPr="005207D9">
        <w:rPr>
          <w:sz w:val="20"/>
          <w:szCs w:val="20"/>
        </w:rPr>
        <w:t xml:space="preserve"> compliance with the </w:t>
      </w:r>
      <w:r w:rsidR="00FB1F10">
        <w:rPr>
          <w:sz w:val="20"/>
          <w:szCs w:val="20"/>
        </w:rPr>
        <w:t>Supplier</w:t>
      </w:r>
      <w:r w:rsidR="00C7434F" w:rsidRPr="005207D9">
        <w:rPr>
          <w:sz w:val="20"/>
          <w:szCs w:val="20"/>
        </w:rPr>
        <w:t xml:space="preserve"> Code at any time. This includes technical, legal, regulatory, financial and operational audit of </w:t>
      </w:r>
      <w:r w:rsidR="00FB1F10">
        <w:rPr>
          <w:sz w:val="20"/>
          <w:szCs w:val="20"/>
        </w:rPr>
        <w:t>Supplier</w:t>
      </w:r>
      <w:r w:rsidR="00C7434F" w:rsidRPr="005207D9">
        <w:rPr>
          <w:sz w:val="20"/>
          <w:szCs w:val="20"/>
        </w:rPr>
        <w:t xml:space="preserve"> policies and procedures. </w:t>
      </w:r>
      <w:r w:rsidR="00A81E3E" w:rsidRPr="005207D9">
        <w:rPr>
          <w:sz w:val="20"/>
          <w:szCs w:val="20"/>
        </w:rPr>
        <w:t>The</w:t>
      </w:r>
      <w:r w:rsidRPr="005207D9">
        <w:rPr>
          <w:sz w:val="20"/>
          <w:szCs w:val="20"/>
        </w:rPr>
        <w:t xml:space="preserve"> </w:t>
      </w:r>
      <w:r w:rsidR="00FB1F10">
        <w:rPr>
          <w:sz w:val="20"/>
          <w:szCs w:val="20"/>
        </w:rPr>
        <w:t>Group</w:t>
      </w:r>
      <w:r w:rsidR="0002036A" w:rsidRPr="005207D9">
        <w:rPr>
          <w:sz w:val="20"/>
          <w:szCs w:val="20"/>
        </w:rPr>
        <w:t xml:space="preserve"> may </w:t>
      </w:r>
      <w:r w:rsidR="00C7434F" w:rsidRPr="005207D9">
        <w:rPr>
          <w:sz w:val="20"/>
          <w:szCs w:val="20"/>
        </w:rPr>
        <w:t xml:space="preserve">also </w:t>
      </w:r>
      <w:r w:rsidR="0002036A" w:rsidRPr="005207D9">
        <w:rPr>
          <w:sz w:val="20"/>
          <w:szCs w:val="20"/>
        </w:rPr>
        <w:t xml:space="preserve">take all necessary actions to enforce the </w:t>
      </w:r>
      <w:r w:rsidR="00FB1F10">
        <w:rPr>
          <w:sz w:val="20"/>
          <w:szCs w:val="20"/>
        </w:rPr>
        <w:t>Supplier</w:t>
      </w:r>
      <w:r w:rsidR="0002036A" w:rsidRPr="005207D9">
        <w:rPr>
          <w:sz w:val="20"/>
          <w:szCs w:val="20"/>
        </w:rPr>
        <w:t xml:space="preserve"> Code, including the termination of</w:t>
      </w:r>
      <w:r w:rsidR="00011219" w:rsidRPr="005207D9">
        <w:rPr>
          <w:sz w:val="20"/>
          <w:szCs w:val="20"/>
        </w:rPr>
        <w:t xml:space="preserve"> the</w:t>
      </w:r>
      <w:r w:rsidR="0002036A" w:rsidRPr="005207D9">
        <w:rPr>
          <w:sz w:val="20"/>
          <w:szCs w:val="20"/>
        </w:rPr>
        <w:t xml:space="preserve"> </w:t>
      </w:r>
      <w:r w:rsidR="00FB1F10">
        <w:rPr>
          <w:sz w:val="20"/>
          <w:szCs w:val="20"/>
        </w:rPr>
        <w:t>Supplier</w:t>
      </w:r>
      <w:r w:rsidR="0002036A" w:rsidRPr="005207D9">
        <w:rPr>
          <w:sz w:val="20"/>
          <w:szCs w:val="20"/>
        </w:rPr>
        <w:t xml:space="preserve"> relationship and applicable agreements.    </w:t>
      </w:r>
      <w:bookmarkEnd w:id="0"/>
    </w:p>
    <w:p w14:paraId="501D2F59" w14:textId="5BCBA20A" w:rsidR="00CF4209" w:rsidRPr="00FB1F10" w:rsidRDefault="00FB1F10" w:rsidP="00FB1F10">
      <w:pPr>
        <w:pStyle w:val="Heading1"/>
        <w:keepNext w:val="0"/>
        <w:keepLines w:val="0"/>
        <w:numPr>
          <w:ilvl w:val="0"/>
          <w:numId w:val="4"/>
        </w:numPr>
        <w:spacing w:before="240" w:after="120" w:line="312" w:lineRule="auto"/>
        <w:ind w:left="567" w:hanging="567"/>
        <w:jc w:val="both"/>
        <w:rPr>
          <w:color w:val="002F65"/>
          <w:sz w:val="20"/>
          <w:szCs w:val="20"/>
        </w:rPr>
      </w:pPr>
      <w:r w:rsidRPr="00FB1F10">
        <w:rPr>
          <w:color w:val="002F65"/>
          <w:sz w:val="20"/>
          <w:szCs w:val="20"/>
        </w:rPr>
        <w:t>SUPPLIER</w:t>
      </w:r>
      <w:r w:rsidR="00CF4209" w:rsidRPr="00FB1F10">
        <w:rPr>
          <w:color w:val="002F65"/>
          <w:sz w:val="20"/>
          <w:szCs w:val="20"/>
        </w:rPr>
        <w:t xml:space="preserve"> SIGNATURE</w:t>
      </w:r>
    </w:p>
    <w:p w14:paraId="0AAE5349" w14:textId="024C39BA" w:rsidR="00CF4209" w:rsidRPr="005207D9" w:rsidRDefault="00CF4209" w:rsidP="00FB1F10">
      <w:pPr>
        <w:spacing w:before="120" w:after="120" w:line="312" w:lineRule="auto"/>
        <w:ind w:left="567" w:right="-45" w:firstLine="0"/>
        <w:jc w:val="both"/>
        <w:rPr>
          <w:sz w:val="20"/>
          <w:szCs w:val="20"/>
        </w:rPr>
      </w:pPr>
      <w:r w:rsidRPr="005207D9">
        <w:rPr>
          <w:sz w:val="20"/>
          <w:szCs w:val="20"/>
        </w:rPr>
        <w:t>I hereby confirm</w:t>
      </w:r>
      <w:r w:rsidR="000A08FE" w:rsidRPr="005207D9">
        <w:rPr>
          <w:sz w:val="20"/>
          <w:szCs w:val="20"/>
        </w:rPr>
        <w:t xml:space="preserve">, on behalf of </w:t>
      </w:r>
      <w:permStart w:id="1146249714" w:edGrp="everyone"/>
      <w:r w:rsidR="000A08FE" w:rsidRPr="005207D9">
        <w:rPr>
          <w:b/>
          <w:bCs/>
          <w:sz w:val="20"/>
          <w:szCs w:val="20"/>
        </w:rPr>
        <w:t xml:space="preserve">[insert </w:t>
      </w:r>
      <w:r w:rsidR="00FB1F10">
        <w:rPr>
          <w:b/>
          <w:bCs/>
          <w:sz w:val="20"/>
          <w:szCs w:val="20"/>
        </w:rPr>
        <w:t>Supplier</w:t>
      </w:r>
      <w:r w:rsidR="000A08FE" w:rsidRPr="005207D9">
        <w:rPr>
          <w:b/>
          <w:bCs/>
          <w:sz w:val="20"/>
          <w:szCs w:val="20"/>
        </w:rPr>
        <w:t xml:space="preserve"> name]</w:t>
      </w:r>
      <w:r w:rsidRPr="005207D9">
        <w:rPr>
          <w:sz w:val="20"/>
          <w:szCs w:val="20"/>
        </w:rPr>
        <w:t xml:space="preserve"> </w:t>
      </w:r>
      <w:permEnd w:id="1146249714"/>
      <w:r w:rsidRPr="005207D9">
        <w:rPr>
          <w:sz w:val="20"/>
          <w:szCs w:val="20"/>
        </w:rPr>
        <w:t xml:space="preserve">that </w:t>
      </w:r>
      <w:r w:rsidR="00DE5FA5" w:rsidRPr="005207D9">
        <w:rPr>
          <w:sz w:val="20"/>
          <w:szCs w:val="20"/>
        </w:rPr>
        <w:t xml:space="preserve">I have read, understood, accept </w:t>
      </w:r>
      <w:r w:rsidR="000A08FE" w:rsidRPr="005207D9">
        <w:rPr>
          <w:sz w:val="20"/>
          <w:szCs w:val="20"/>
        </w:rPr>
        <w:t xml:space="preserve">this </w:t>
      </w:r>
      <w:r w:rsidR="00FB1F10">
        <w:rPr>
          <w:sz w:val="20"/>
          <w:szCs w:val="20"/>
        </w:rPr>
        <w:t>Supplier</w:t>
      </w:r>
      <w:r w:rsidR="000A08FE" w:rsidRPr="005207D9">
        <w:rPr>
          <w:sz w:val="20"/>
          <w:szCs w:val="20"/>
        </w:rPr>
        <w:t xml:space="preserve"> Code and that </w:t>
      </w:r>
      <w:permStart w:id="277696494" w:edGrp="everyone"/>
      <w:r w:rsidR="000A08FE" w:rsidRPr="005207D9">
        <w:rPr>
          <w:b/>
          <w:bCs/>
          <w:sz w:val="20"/>
          <w:szCs w:val="20"/>
        </w:rPr>
        <w:t xml:space="preserve">[insert </w:t>
      </w:r>
      <w:r w:rsidR="00FB1F10">
        <w:rPr>
          <w:b/>
          <w:bCs/>
          <w:sz w:val="20"/>
          <w:szCs w:val="20"/>
        </w:rPr>
        <w:t>Supplier</w:t>
      </w:r>
      <w:r w:rsidR="000A08FE" w:rsidRPr="005207D9">
        <w:rPr>
          <w:b/>
          <w:bCs/>
          <w:sz w:val="20"/>
          <w:szCs w:val="20"/>
        </w:rPr>
        <w:t xml:space="preserve"> name] </w:t>
      </w:r>
      <w:permEnd w:id="277696494"/>
      <w:r w:rsidR="000A08FE" w:rsidRPr="005207D9">
        <w:rPr>
          <w:sz w:val="20"/>
          <w:szCs w:val="20"/>
        </w:rPr>
        <w:t>is compliant with its requirements</w:t>
      </w:r>
      <w:r w:rsidRPr="005207D9">
        <w:rPr>
          <w:sz w:val="20"/>
          <w:szCs w:val="20"/>
        </w:rPr>
        <w:t>.</w:t>
      </w:r>
    </w:p>
    <w:p w14:paraId="5CBDC4DA" w14:textId="77777777" w:rsidR="00CF4209" w:rsidRPr="005207D9" w:rsidRDefault="00CF4209" w:rsidP="005207D9">
      <w:pPr>
        <w:spacing w:before="120" w:after="120" w:line="312" w:lineRule="auto"/>
        <w:ind w:left="567" w:right="214" w:firstLine="0"/>
        <w:jc w:val="both"/>
        <w:rPr>
          <w:sz w:val="20"/>
          <w:szCs w:val="20"/>
        </w:rPr>
      </w:pPr>
    </w:p>
    <w:p w14:paraId="7735B4E9" w14:textId="27AB9494" w:rsidR="00CF4209" w:rsidRPr="005207D9" w:rsidRDefault="00CF4209" w:rsidP="00FB1F10">
      <w:pPr>
        <w:spacing w:before="120" w:after="120" w:line="312" w:lineRule="auto"/>
        <w:ind w:left="567" w:right="215" w:firstLine="0"/>
        <w:jc w:val="both"/>
        <w:rPr>
          <w:sz w:val="20"/>
          <w:szCs w:val="20"/>
        </w:rPr>
      </w:pPr>
      <w:permStart w:id="757543336" w:edGrp="everyone"/>
      <w:r w:rsidRPr="005207D9">
        <w:rPr>
          <w:sz w:val="20"/>
          <w:szCs w:val="20"/>
        </w:rPr>
        <w:t>Form completed by:</w:t>
      </w:r>
      <w:r w:rsidR="00FB1F10">
        <w:rPr>
          <w:sz w:val="20"/>
          <w:szCs w:val="20"/>
        </w:rPr>
        <w:tab/>
      </w:r>
      <w:r w:rsidR="00FB1F10">
        <w:rPr>
          <w:sz w:val="20"/>
          <w:szCs w:val="20"/>
          <w:u w:val="single"/>
        </w:rPr>
        <w:tab/>
      </w:r>
      <w:r w:rsidR="00FB1F10">
        <w:rPr>
          <w:sz w:val="20"/>
          <w:szCs w:val="20"/>
          <w:u w:val="single"/>
        </w:rPr>
        <w:tab/>
      </w:r>
      <w:r w:rsidRPr="005207D9">
        <w:rPr>
          <w:sz w:val="20"/>
          <w:szCs w:val="20"/>
        </w:rPr>
        <w:t>_______________________________________</w:t>
      </w:r>
    </w:p>
    <w:p w14:paraId="6012C1DC" w14:textId="77777777" w:rsidR="00FB1F10" w:rsidRDefault="00FB1F10" w:rsidP="00FB1F10">
      <w:pPr>
        <w:spacing w:before="120" w:after="120" w:line="312" w:lineRule="auto"/>
        <w:ind w:left="567" w:right="215" w:firstLine="0"/>
        <w:jc w:val="both"/>
        <w:rPr>
          <w:sz w:val="20"/>
          <w:szCs w:val="20"/>
        </w:rPr>
      </w:pPr>
    </w:p>
    <w:p w14:paraId="2234BA08" w14:textId="6E083AEE" w:rsidR="00CF4209" w:rsidRPr="005207D9" w:rsidRDefault="00CF4209" w:rsidP="00FB1F10">
      <w:pPr>
        <w:spacing w:before="120" w:after="120" w:line="312" w:lineRule="auto"/>
        <w:ind w:left="567" w:right="215" w:firstLine="0"/>
        <w:jc w:val="both"/>
        <w:rPr>
          <w:sz w:val="20"/>
          <w:szCs w:val="20"/>
        </w:rPr>
      </w:pPr>
      <w:r w:rsidRPr="005207D9">
        <w:rPr>
          <w:sz w:val="20"/>
          <w:szCs w:val="20"/>
        </w:rPr>
        <w:t xml:space="preserve">Signature: </w:t>
      </w:r>
      <w:r w:rsidRPr="005207D9">
        <w:rPr>
          <w:sz w:val="20"/>
          <w:szCs w:val="20"/>
        </w:rPr>
        <w:tab/>
      </w:r>
      <w:r w:rsidRPr="005207D9">
        <w:rPr>
          <w:sz w:val="20"/>
          <w:szCs w:val="20"/>
        </w:rPr>
        <w:tab/>
        <w:t>_______________________________________</w:t>
      </w:r>
      <w:r w:rsidR="00FB1F10">
        <w:rPr>
          <w:sz w:val="20"/>
          <w:szCs w:val="20"/>
          <w:u w:val="single"/>
        </w:rPr>
        <w:tab/>
      </w:r>
      <w:r w:rsidR="00FB1F10">
        <w:rPr>
          <w:sz w:val="20"/>
          <w:szCs w:val="20"/>
          <w:u w:val="single"/>
        </w:rPr>
        <w:tab/>
      </w:r>
      <w:r w:rsidR="00FB1F10">
        <w:rPr>
          <w:sz w:val="20"/>
          <w:szCs w:val="20"/>
        </w:rPr>
        <w:tab/>
      </w:r>
      <w:r w:rsidRPr="005207D9">
        <w:rPr>
          <w:sz w:val="20"/>
          <w:szCs w:val="20"/>
        </w:rPr>
        <w:tab/>
      </w:r>
    </w:p>
    <w:p w14:paraId="306CCEB0" w14:textId="4E51FE4D" w:rsidR="00CF4209" w:rsidRPr="005207D9" w:rsidRDefault="00CF4209" w:rsidP="00FB1F10">
      <w:pPr>
        <w:spacing w:before="120" w:after="120" w:line="312" w:lineRule="auto"/>
        <w:ind w:left="567" w:right="215" w:firstLine="0"/>
        <w:jc w:val="both"/>
        <w:rPr>
          <w:sz w:val="20"/>
          <w:szCs w:val="20"/>
        </w:rPr>
      </w:pPr>
      <w:r w:rsidRPr="005207D9">
        <w:rPr>
          <w:sz w:val="20"/>
          <w:szCs w:val="20"/>
        </w:rPr>
        <w:t xml:space="preserve">Job title: </w:t>
      </w:r>
      <w:r w:rsidRPr="005207D9">
        <w:rPr>
          <w:sz w:val="20"/>
          <w:szCs w:val="20"/>
        </w:rPr>
        <w:tab/>
      </w:r>
      <w:r w:rsidRPr="005207D9">
        <w:rPr>
          <w:sz w:val="20"/>
          <w:szCs w:val="20"/>
        </w:rPr>
        <w:tab/>
      </w:r>
      <w:r w:rsidR="00FB1F10">
        <w:rPr>
          <w:sz w:val="20"/>
          <w:szCs w:val="20"/>
        </w:rPr>
        <w:tab/>
      </w:r>
      <w:r w:rsidRPr="005207D9">
        <w:rPr>
          <w:sz w:val="20"/>
          <w:szCs w:val="20"/>
        </w:rPr>
        <w:t>_______________________________________</w:t>
      </w:r>
      <w:r w:rsidR="00FB1F10">
        <w:rPr>
          <w:sz w:val="20"/>
          <w:szCs w:val="20"/>
          <w:u w:val="single"/>
        </w:rPr>
        <w:tab/>
      </w:r>
      <w:r w:rsidR="00FB1F10">
        <w:rPr>
          <w:sz w:val="20"/>
          <w:szCs w:val="20"/>
          <w:u w:val="single"/>
        </w:rPr>
        <w:tab/>
      </w:r>
      <w:r w:rsidRPr="005207D9">
        <w:rPr>
          <w:sz w:val="20"/>
          <w:szCs w:val="20"/>
        </w:rPr>
        <w:tab/>
      </w:r>
    </w:p>
    <w:p w14:paraId="5941F8FF" w14:textId="4B4C440B" w:rsidR="00CF4209" w:rsidRPr="005207D9" w:rsidRDefault="00CF4209" w:rsidP="00FB1F10">
      <w:pPr>
        <w:spacing w:before="120" w:after="120" w:line="312" w:lineRule="auto"/>
        <w:ind w:left="567" w:right="215" w:firstLine="0"/>
        <w:jc w:val="both"/>
        <w:rPr>
          <w:sz w:val="20"/>
          <w:szCs w:val="20"/>
        </w:rPr>
      </w:pPr>
      <w:r w:rsidRPr="005207D9">
        <w:rPr>
          <w:sz w:val="20"/>
          <w:szCs w:val="20"/>
        </w:rPr>
        <w:t xml:space="preserve">Date: </w:t>
      </w:r>
      <w:r w:rsidRPr="005207D9">
        <w:rPr>
          <w:sz w:val="20"/>
          <w:szCs w:val="20"/>
        </w:rPr>
        <w:tab/>
      </w:r>
      <w:r w:rsidRPr="005207D9">
        <w:rPr>
          <w:sz w:val="20"/>
          <w:szCs w:val="20"/>
        </w:rPr>
        <w:tab/>
      </w:r>
      <w:r w:rsidR="00FB1F10">
        <w:rPr>
          <w:sz w:val="20"/>
          <w:szCs w:val="20"/>
        </w:rPr>
        <w:tab/>
      </w:r>
      <w:r w:rsidRPr="005207D9">
        <w:rPr>
          <w:sz w:val="20"/>
          <w:szCs w:val="20"/>
        </w:rPr>
        <w:t>_______________________________________</w:t>
      </w:r>
    </w:p>
    <w:permEnd w:id="757543336"/>
    <w:p w14:paraId="48C7FA3C" w14:textId="77777777" w:rsidR="00CF4209" w:rsidRPr="005207D9" w:rsidRDefault="00CF4209" w:rsidP="005207D9">
      <w:pPr>
        <w:spacing w:before="120" w:after="120" w:line="312" w:lineRule="auto"/>
        <w:ind w:left="567" w:right="214" w:firstLine="0"/>
        <w:jc w:val="both"/>
        <w:rPr>
          <w:sz w:val="20"/>
          <w:szCs w:val="20"/>
        </w:rPr>
      </w:pPr>
    </w:p>
    <w:p w14:paraId="62336538" w14:textId="77777777" w:rsidR="00940054" w:rsidRPr="005207D9" w:rsidRDefault="00940054" w:rsidP="005207D9">
      <w:pPr>
        <w:spacing w:before="120" w:after="120" w:line="312" w:lineRule="auto"/>
        <w:ind w:left="567" w:right="214" w:firstLine="0"/>
        <w:jc w:val="both"/>
        <w:rPr>
          <w:sz w:val="20"/>
          <w:szCs w:val="20"/>
        </w:rPr>
      </w:pPr>
    </w:p>
    <w:sectPr w:rsidR="00940054" w:rsidRPr="005207D9" w:rsidSect="002056DA">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35B35" w14:textId="77777777" w:rsidR="008234FA" w:rsidRDefault="008234FA">
      <w:pPr>
        <w:spacing w:after="0" w:line="240" w:lineRule="auto"/>
      </w:pPr>
      <w:r>
        <w:separator/>
      </w:r>
    </w:p>
  </w:endnote>
  <w:endnote w:type="continuationSeparator" w:id="0">
    <w:p w14:paraId="0AAEA5D2" w14:textId="77777777" w:rsidR="008234FA" w:rsidRDefault="0082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C967A" w14:textId="77777777" w:rsidR="00AD0CA9" w:rsidRDefault="0002036A">
    <w:pPr>
      <w:tabs>
        <w:tab w:val="center" w:pos="611"/>
        <w:tab w:val="center" w:pos="4688"/>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21D7EFB" wp14:editId="509D5167">
              <wp:simplePos x="0" y="0"/>
              <wp:positionH relativeFrom="page">
                <wp:posOffset>591759</wp:posOffset>
              </wp:positionH>
              <wp:positionV relativeFrom="page">
                <wp:posOffset>8985725</wp:posOffset>
              </wp:positionV>
              <wp:extent cx="133220" cy="39401"/>
              <wp:effectExtent l="0" t="0" r="0" b="0"/>
              <wp:wrapSquare wrapText="bothSides"/>
              <wp:docPr id="12311" name="Group 12311"/>
              <wp:cNvGraphicFramePr/>
              <a:graphic xmlns:a="http://schemas.openxmlformats.org/drawingml/2006/main">
                <a:graphicData uri="http://schemas.microsoft.com/office/word/2010/wordprocessingGroup">
                  <wpg:wgp>
                    <wpg:cNvGrpSpPr/>
                    <wpg:grpSpPr>
                      <a:xfrm>
                        <a:off x="0" y="0"/>
                        <a:ext cx="133220" cy="39401"/>
                        <a:chOff x="0" y="0"/>
                        <a:chExt cx="133220" cy="39401"/>
                      </a:xfrm>
                    </wpg:grpSpPr>
                    <wps:wsp>
                      <wps:cNvPr id="12312" name="Rectangle 12312"/>
                      <wps:cNvSpPr/>
                      <wps:spPr>
                        <a:xfrm rot="-5399999">
                          <a:off x="62389" y="-75391"/>
                          <a:ext cx="52404" cy="177182"/>
                        </a:xfrm>
                        <a:prstGeom prst="rect">
                          <a:avLst/>
                        </a:prstGeom>
                        <a:ln>
                          <a:noFill/>
                        </a:ln>
                      </wps:spPr>
                      <wps:txbx>
                        <w:txbxContent>
                          <w:p w14:paraId="6478F21C" w14:textId="77777777" w:rsidR="00AD0CA9" w:rsidRDefault="0002036A">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521D7EFB" id="Group 12311" o:spid="_x0000_s1026" style="position:absolute;margin-left:46.6pt;margin-top:707.55pt;width:10.5pt;height:3.1pt;z-index:251662336;mso-position-horizontal-relative:page;mso-position-vertical-relative:page" coordsize="133220,3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">
              <v:rect id="Rectangle 12312" o:spid="_x0000_s1027" style="position:absolute;left:62389;top:-75391;width:52404;height:1771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" filled="f" stroked="f">
                <v:textbox inset="0,0,0,0">
                  <w:txbxContent>
                    <w:p w14:paraId="6478F21C" w14:textId="77777777" w:rsidR="00EB4D4C" w:rsidRDefault="0002036A">
                      <w:pPr>
                        <w:spacing w:after="160" w:line="259" w:lineRule="auto"/>
                        <w:ind w:left="0" w:right="0" w:firstLine="0"/>
                      </w:pPr>
                      <w:r>
                        <w:t xml:space="preserve"> </w:t>
                      </w:r>
                    </w:p>
                  </w:txbxContent>
                </v:textbox>
              </v:rect>
              <w10:wrap type="square" anchorx="page" anchory="page"/>
            </v:group>
          </w:pict>
        </mc:Fallback>
      </mc:AlternateContent>
    </w:r>
    <w:r>
      <w:rPr>
        <w:rFonts w:ascii="Calibri" w:eastAsia="Calibri" w:hAnsi="Calibri" w:cs="Calibri"/>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722958"/>
      <w:docPartObj>
        <w:docPartGallery w:val="Page Numbers (Bottom of Page)"/>
        <w:docPartUnique/>
      </w:docPartObj>
    </w:sdtPr>
    <w:sdtEndPr>
      <w:rPr>
        <w:noProof/>
        <w:sz w:val="20"/>
        <w:szCs w:val="20"/>
      </w:rPr>
    </w:sdtEndPr>
    <w:sdtContent>
      <w:p w14:paraId="69392A39" w14:textId="77777777" w:rsidR="00CF2A11" w:rsidRPr="00030112" w:rsidRDefault="00CF2A11">
        <w:pPr>
          <w:pStyle w:val="Footer"/>
          <w:jc w:val="right"/>
          <w:rPr>
            <w:sz w:val="20"/>
            <w:szCs w:val="20"/>
          </w:rPr>
        </w:pPr>
        <w:r w:rsidRPr="00030112">
          <w:rPr>
            <w:sz w:val="20"/>
            <w:szCs w:val="20"/>
          </w:rPr>
          <w:fldChar w:fldCharType="begin"/>
        </w:r>
        <w:r w:rsidRPr="00030112">
          <w:rPr>
            <w:sz w:val="20"/>
            <w:szCs w:val="20"/>
          </w:rPr>
          <w:instrText xml:space="preserve"> PAGE   \* MERGEFORMAT </w:instrText>
        </w:r>
        <w:r w:rsidRPr="00030112">
          <w:rPr>
            <w:sz w:val="20"/>
            <w:szCs w:val="20"/>
          </w:rPr>
          <w:fldChar w:fldCharType="separate"/>
        </w:r>
        <w:r w:rsidR="007574C1">
          <w:rPr>
            <w:noProof/>
            <w:sz w:val="20"/>
            <w:szCs w:val="20"/>
          </w:rPr>
          <w:t>1</w:t>
        </w:r>
        <w:r w:rsidRPr="00030112">
          <w:rPr>
            <w:noProof/>
            <w:sz w:val="20"/>
            <w:szCs w:val="20"/>
          </w:rPr>
          <w:fldChar w:fldCharType="end"/>
        </w:r>
      </w:p>
    </w:sdtContent>
  </w:sdt>
  <w:p w14:paraId="5115B2AF" w14:textId="77777777" w:rsidR="00AD0CA9" w:rsidRPr="00CF2A11" w:rsidRDefault="00AD0CA9">
    <w:pPr>
      <w:tabs>
        <w:tab w:val="center" w:pos="611"/>
        <w:tab w:val="center" w:pos="4688"/>
      </w:tabs>
      <w:spacing w:after="0" w:line="259" w:lineRule="auto"/>
      <w:ind w:left="0" w:right="0" w:firstLine="0"/>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BE4C5" w14:textId="77777777" w:rsidR="00AD0CA9" w:rsidRDefault="0002036A">
    <w:pPr>
      <w:tabs>
        <w:tab w:val="center" w:pos="611"/>
        <w:tab w:val="center" w:pos="4688"/>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55F353DE" wp14:editId="72E55EF6">
              <wp:simplePos x="0" y="0"/>
              <wp:positionH relativeFrom="page">
                <wp:posOffset>591759</wp:posOffset>
              </wp:positionH>
              <wp:positionV relativeFrom="page">
                <wp:posOffset>8985725</wp:posOffset>
              </wp:positionV>
              <wp:extent cx="133220" cy="39401"/>
              <wp:effectExtent l="0" t="0" r="0" b="0"/>
              <wp:wrapSquare wrapText="bothSides"/>
              <wp:docPr id="12279" name="Group 12279"/>
              <wp:cNvGraphicFramePr/>
              <a:graphic xmlns:a="http://schemas.openxmlformats.org/drawingml/2006/main">
                <a:graphicData uri="http://schemas.microsoft.com/office/word/2010/wordprocessingGroup">
                  <wpg:wgp>
                    <wpg:cNvGrpSpPr/>
                    <wpg:grpSpPr>
                      <a:xfrm>
                        <a:off x="0" y="0"/>
                        <a:ext cx="133220" cy="39401"/>
                        <a:chOff x="0" y="0"/>
                        <a:chExt cx="133220" cy="39401"/>
                      </a:xfrm>
                    </wpg:grpSpPr>
                    <wps:wsp>
                      <wps:cNvPr id="12280" name="Rectangle 12280"/>
                      <wps:cNvSpPr/>
                      <wps:spPr>
                        <a:xfrm rot="-5399999">
                          <a:off x="62389" y="-75391"/>
                          <a:ext cx="52404" cy="177182"/>
                        </a:xfrm>
                        <a:prstGeom prst="rect">
                          <a:avLst/>
                        </a:prstGeom>
                        <a:ln>
                          <a:noFill/>
                        </a:ln>
                      </wps:spPr>
                      <wps:txbx>
                        <w:txbxContent>
                          <w:p w14:paraId="365883B9" w14:textId="77777777" w:rsidR="00AD0CA9" w:rsidRDefault="0002036A">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55F353DE" id="Group 12279" o:spid="_x0000_s1028" style="position:absolute;margin-left:46.6pt;margin-top:707.55pt;width:10.5pt;height:3.1pt;z-index:251664384;mso-position-horizontal-relative:page;mso-position-vertical-relative:page" coordsize="133220,3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">
              <v:rect id="Rectangle 12280" o:spid="_x0000_s1029" style="position:absolute;left:62389;top:-75391;width:52404;height:1771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" filled="f" stroked="f">
                <v:textbox inset="0,0,0,0">
                  <w:txbxContent>
                    <w:p w14:paraId="365883B9" w14:textId="77777777" w:rsidR="00EB4D4C" w:rsidRDefault="0002036A">
                      <w:pPr>
                        <w:spacing w:after="160" w:line="259" w:lineRule="auto"/>
                        <w:ind w:left="0" w:right="0" w:firstLine="0"/>
                      </w:pPr>
                      <w:r>
                        <w:t xml:space="preserve"> </w:t>
                      </w:r>
                    </w:p>
                  </w:txbxContent>
                </v:textbox>
              </v:rect>
              <w10:wrap type="square" anchorx="page" anchory="page"/>
            </v:group>
          </w:pict>
        </mc:Fallback>
      </mc:AlternateContent>
    </w:r>
    <w:r>
      <w:rPr>
        <w:rFonts w:ascii="Calibri" w:eastAsia="Calibri" w:hAnsi="Calibri" w:cs="Calibri"/>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C682E" w14:textId="77777777" w:rsidR="008234FA" w:rsidRDefault="008234FA">
      <w:pPr>
        <w:spacing w:after="0" w:line="240" w:lineRule="auto"/>
      </w:pPr>
      <w:r>
        <w:separator/>
      </w:r>
    </w:p>
  </w:footnote>
  <w:footnote w:type="continuationSeparator" w:id="0">
    <w:p w14:paraId="64B9B9AB" w14:textId="77777777" w:rsidR="008234FA" w:rsidRDefault="0082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B7F0" w14:textId="77777777" w:rsidR="00AD0CA9" w:rsidRDefault="0002036A">
    <w:r>
      <w:rPr>
        <w:rFonts w:ascii="Calibri" w:eastAsia="Calibri" w:hAnsi="Calibri" w:cs="Calibri"/>
        <w:noProof/>
      </w:rPr>
      <mc:AlternateContent>
        <mc:Choice Requires="wpg">
          <w:drawing>
            <wp:anchor distT="0" distB="0" distL="114300" distR="114300" simplePos="0" relativeHeight="251659264" behindDoc="1" locked="0" layoutInCell="1" allowOverlap="1" wp14:anchorId="6107786E" wp14:editId="76A40DB7">
              <wp:simplePos x="0" y="0"/>
              <wp:positionH relativeFrom="page">
                <wp:posOffset>808989</wp:posOffset>
              </wp:positionH>
              <wp:positionV relativeFrom="page">
                <wp:posOffset>920748</wp:posOffset>
              </wp:positionV>
              <wp:extent cx="4572" cy="8680450"/>
              <wp:effectExtent l="0" t="0" r="0" b="0"/>
              <wp:wrapNone/>
              <wp:docPr id="12298" name="Group 12298"/>
              <wp:cNvGraphicFramePr/>
              <a:graphic xmlns:a="http://schemas.openxmlformats.org/drawingml/2006/main">
                <a:graphicData uri="http://schemas.microsoft.com/office/word/2010/wordprocessingGroup">
                  <wpg:wgp>
                    <wpg:cNvGrpSpPr/>
                    <wpg:grpSpPr>
                      <a:xfrm>
                        <a:off x="0" y="0"/>
                        <a:ext cx="4572" cy="8680450"/>
                        <a:chOff x="0" y="0"/>
                        <a:chExt cx="4572" cy="8680450"/>
                      </a:xfrm>
                    </wpg:grpSpPr>
                    <wps:wsp>
                      <wps:cNvPr id="12299" name="Shape 12299"/>
                      <wps:cNvSpPr/>
                      <wps:spPr>
                        <a:xfrm>
                          <a:off x="0" y="0"/>
                          <a:ext cx="0" cy="8680450"/>
                        </a:xfrm>
                        <a:custGeom>
                          <a:avLst/>
                          <a:gdLst/>
                          <a:ahLst/>
                          <a:cxnLst/>
                          <a:rect l="0" t="0" r="0" b="0"/>
                          <a:pathLst>
                            <a:path h="8680450">
                              <a:moveTo>
                                <a:pt x="0" y="0"/>
                              </a:moveTo>
                              <a:lnTo>
                                <a:pt x="0" y="8680450"/>
                              </a:lnTo>
                            </a:path>
                          </a:pathLst>
                        </a:custGeom>
                        <a:ln w="4572" cap="flat">
                          <a:round/>
                        </a:ln>
                      </wps:spPr>
                      <wps:style>
                        <a:lnRef idx="1">
                          <a:srgbClr val="6C6D70"/>
                        </a:lnRef>
                        <a:fillRef idx="0">
                          <a:srgbClr val="000000">
                            <a:alpha val="0"/>
                          </a:srgbClr>
                        </a:fillRef>
                        <a:effectRef idx="0">
                          <a:scrgbClr r="0" g="0" b="0"/>
                        </a:effectRef>
                        <a:fontRef idx="none"/>
                      </wps:style>
                      <wps:bodyPr/>
                    </wps:wsp>
                  </wpg:wgp>
                </a:graphicData>
              </a:graphic>
            </wp:anchor>
          </w:drawing>
        </mc:Choice>
        <mc:Fallback>
          <w:pict>
            <v:group w14:anchorId="084D9762" id="Group 12298" o:spid="_x0000_s1026" style="position:absolute;margin-left:63.7pt;margin-top:72.5pt;width:.35pt;height:683.5pt;z-index:-251657216;mso-position-horizontal-relative:page;mso-position-vertical-relative:page" coordsize="45,8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">
              <v:shape id="Shape 12299" o:spid="_x0000_s1027" style="position:absolute;width:0;height:86804;visibility:visible;mso-wrap-style:square;v-text-anchor:top" coordsize="0,868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" path="m,l,8680450e" filled="f" strokecolor="#6c6d70" strokeweight=".36pt">
                <v:path arrowok="t" textboxrect="0,0,0,868045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8C483" w14:textId="6B6B1116" w:rsidR="000A3BDB" w:rsidRPr="000A3BDB" w:rsidRDefault="000F5443" w:rsidP="000F5443">
    <w:pPr>
      <w:spacing w:after="0" w:line="240" w:lineRule="auto"/>
      <w:rPr>
        <w:rFonts w:eastAsia="Arial Unicode MS" w:cs="Times New Roman"/>
        <w:sz w:val="20"/>
        <w:szCs w:val="24"/>
        <w:lang w:eastAsia="en-US"/>
      </w:rPr>
    </w:pPr>
    <w:r>
      <w:rPr>
        <w:b/>
        <w:bCs/>
        <w:noProof/>
      </w:rPr>
      <w:drawing>
        <wp:inline distT="0" distB="0" distL="0" distR="0" wp14:anchorId="19EC604A" wp14:editId="5DC1B5DF">
          <wp:extent cx="883920" cy="594360"/>
          <wp:effectExtent l="0" t="0" r="0" b="0"/>
          <wp:docPr id="1" name="Picture 1" descr="Lu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c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83920" cy="594360"/>
                  </a:xfrm>
                  <a:prstGeom prst="rect">
                    <a:avLst/>
                  </a:prstGeom>
                  <a:noFill/>
                  <a:ln>
                    <a:noFill/>
                  </a:ln>
                </pic:spPr>
              </pic:pic>
            </a:graphicData>
          </a:graphic>
        </wp:inline>
      </w:drawing>
    </w:r>
  </w:p>
  <w:p w14:paraId="2D2BE537" w14:textId="12092CDD" w:rsidR="002D0C3A" w:rsidRDefault="002D0C3A">
    <w:pPr>
      <w:pStyle w:val="Header"/>
    </w:pPr>
  </w:p>
  <w:p w14:paraId="08052A2D" w14:textId="77777777" w:rsidR="00121A3A" w:rsidRPr="00121A3A" w:rsidRDefault="00121A3A" w:rsidP="00121A3A">
    <w:pPr>
      <w:tabs>
        <w:tab w:val="center" w:pos="4513"/>
        <w:tab w:val="right" w:pos="9026"/>
      </w:tabs>
      <w:spacing w:after="0" w:line="240" w:lineRule="auto"/>
      <w:ind w:left="0" w:right="0" w:firstLine="0"/>
      <w:jc w:val="center"/>
      <w:rPr>
        <w:rFonts w:ascii="Calibri" w:eastAsia="MS Mincho" w:hAnsi="Calibri" w:cs="Times New Roman"/>
        <w:b/>
        <w:color w:val="auto"/>
        <w:sz w:val="20"/>
        <w:szCs w:val="20"/>
        <w:lang w:eastAsia="ja-JP"/>
      </w:rPr>
    </w:pPr>
    <w:bookmarkStart w:id="2" w:name="_Hlk516236447"/>
  </w:p>
  <w:bookmark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AF15" w14:textId="77777777" w:rsidR="00AD0CA9" w:rsidRDefault="0002036A">
    <w:r>
      <w:rPr>
        <w:rFonts w:ascii="Calibri" w:eastAsia="Calibri" w:hAnsi="Calibri" w:cs="Calibri"/>
        <w:noProof/>
      </w:rPr>
      <mc:AlternateContent>
        <mc:Choice Requires="wpg">
          <w:drawing>
            <wp:anchor distT="0" distB="0" distL="114300" distR="114300" simplePos="0" relativeHeight="251661312" behindDoc="1" locked="0" layoutInCell="1" allowOverlap="1" wp14:anchorId="3E48BDAD" wp14:editId="07A166D9">
              <wp:simplePos x="0" y="0"/>
              <wp:positionH relativeFrom="page">
                <wp:posOffset>808989</wp:posOffset>
              </wp:positionH>
              <wp:positionV relativeFrom="page">
                <wp:posOffset>920748</wp:posOffset>
              </wp:positionV>
              <wp:extent cx="4572" cy="8680450"/>
              <wp:effectExtent l="0" t="0" r="0" b="0"/>
              <wp:wrapNone/>
              <wp:docPr id="12266" name="Group 12266"/>
              <wp:cNvGraphicFramePr/>
              <a:graphic xmlns:a="http://schemas.openxmlformats.org/drawingml/2006/main">
                <a:graphicData uri="http://schemas.microsoft.com/office/word/2010/wordprocessingGroup">
                  <wpg:wgp>
                    <wpg:cNvGrpSpPr/>
                    <wpg:grpSpPr>
                      <a:xfrm>
                        <a:off x="0" y="0"/>
                        <a:ext cx="4572" cy="8680450"/>
                        <a:chOff x="0" y="0"/>
                        <a:chExt cx="4572" cy="8680450"/>
                      </a:xfrm>
                    </wpg:grpSpPr>
                    <wps:wsp>
                      <wps:cNvPr id="12267" name="Shape 12267"/>
                      <wps:cNvSpPr/>
                      <wps:spPr>
                        <a:xfrm>
                          <a:off x="0" y="0"/>
                          <a:ext cx="0" cy="8680450"/>
                        </a:xfrm>
                        <a:custGeom>
                          <a:avLst/>
                          <a:gdLst/>
                          <a:ahLst/>
                          <a:cxnLst/>
                          <a:rect l="0" t="0" r="0" b="0"/>
                          <a:pathLst>
                            <a:path h="8680450">
                              <a:moveTo>
                                <a:pt x="0" y="0"/>
                              </a:moveTo>
                              <a:lnTo>
                                <a:pt x="0" y="8680450"/>
                              </a:lnTo>
                            </a:path>
                          </a:pathLst>
                        </a:custGeom>
                        <a:ln w="4572" cap="flat">
                          <a:round/>
                        </a:ln>
                      </wps:spPr>
                      <wps:style>
                        <a:lnRef idx="1">
                          <a:srgbClr val="6C6D70"/>
                        </a:lnRef>
                        <a:fillRef idx="0">
                          <a:srgbClr val="000000">
                            <a:alpha val="0"/>
                          </a:srgbClr>
                        </a:fillRef>
                        <a:effectRef idx="0">
                          <a:scrgbClr r="0" g="0" b="0"/>
                        </a:effectRef>
                        <a:fontRef idx="none"/>
                      </wps:style>
                      <wps:bodyPr/>
                    </wps:wsp>
                  </wpg:wgp>
                </a:graphicData>
              </a:graphic>
            </wp:anchor>
          </w:drawing>
        </mc:Choice>
        <mc:Fallback>
          <w:pict>
            <v:group w14:anchorId="4BD85033" id="Group 12266" o:spid="_x0000_s1026" style="position:absolute;margin-left:63.7pt;margin-top:72.5pt;width:.35pt;height:683.5pt;z-index:-251655168;mso-position-horizontal-relative:page;mso-position-vertical-relative:page" coordsize="45,8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">
              <v:shape id="Shape 12267" o:spid="_x0000_s1027" style="position:absolute;width:0;height:86804;visibility:visible;mso-wrap-style:square;v-text-anchor:top" coordsize="0,868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" path="m,l,8680450e" filled="f" strokecolor="#6c6d70" strokeweight=".36pt">
                <v:path arrowok="t" textboxrect="0,0,0,868045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3DF7"/>
    <w:multiLevelType w:val="hybridMultilevel"/>
    <w:tmpl w:val="B59822B4"/>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86D61E7"/>
    <w:multiLevelType w:val="hybridMultilevel"/>
    <w:tmpl w:val="09A2FE1E"/>
    <w:lvl w:ilvl="0" w:tplc="D9424D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9357B"/>
    <w:multiLevelType w:val="hybridMultilevel"/>
    <w:tmpl w:val="E0666E82"/>
    <w:lvl w:ilvl="0" w:tplc="08090017">
      <w:start w:val="1"/>
      <w:numFmt w:val="lowerLetter"/>
      <w:lvlText w:val="%1)"/>
      <w:lvlJc w:val="left"/>
      <w:pPr>
        <w:ind w:left="1447"/>
      </w:pPr>
      <w:rPr>
        <w:b w:val="0"/>
        <w:i w:val="0"/>
        <w:strike w:val="0"/>
        <w:dstrike w:val="0"/>
        <w:color w:val="000000"/>
        <w:sz w:val="22"/>
        <w:szCs w:val="22"/>
        <w:u w:val="none" w:color="000000"/>
        <w:bdr w:val="none" w:sz="0" w:space="0" w:color="auto"/>
        <w:shd w:val="clear" w:color="auto" w:fill="auto"/>
        <w:vertAlign w:val="baseline"/>
      </w:rPr>
    </w:lvl>
    <w:lvl w:ilvl="1" w:tplc="899A435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C21A4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2CC97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72A13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F6A51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48B24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E24B7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F4C7B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9644F7"/>
    <w:multiLevelType w:val="hybridMultilevel"/>
    <w:tmpl w:val="F20EA2D4"/>
    <w:lvl w:ilvl="0" w:tplc="496E9422">
      <w:start w:val="1"/>
      <w:numFmt w:val="bullet"/>
      <w:lvlText w:val="•"/>
      <w:lvlJc w:val="left"/>
      <w:pPr>
        <w:ind w:left="713"/>
      </w:pPr>
      <w:rPr>
        <w:rFonts w:ascii="Arial" w:eastAsia="Arial" w:hAnsi="Arial" w:cs="Arial"/>
        <w:b w:val="0"/>
        <w:i w:val="0"/>
        <w:strike w:val="0"/>
        <w:dstrike w:val="0"/>
        <w:color w:val="94B3D6"/>
        <w:sz w:val="22"/>
        <w:szCs w:val="22"/>
        <w:u w:val="none" w:color="000000"/>
        <w:bdr w:val="none" w:sz="0" w:space="0" w:color="auto"/>
        <w:shd w:val="clear" w:color="auto" w:fill="auto"/>
        <w:vertAlign w:val="baseline"/>
      </w:rPr>
    </w:lvl>
    <w:lvl w:ilvl="1" w:tplc="5790AA86">
      <w:start w:val="1"/>
      <w:numFmt w:val="bullet"/>
      <w:lvlText w:val="o"/>
      <w:lvlJc w:val="left"/>
      <w:pPr>
        <w:ind w:left="1440"/>
      </w:pPr>
      <w:rPr>
        <w:rFonts w:ascii="Segoe UI Symbol" w:eastAsia="Segoe UI Symbol" w:hAnsi="Segoe UI Symbol" w:cs="Segoe UI Symbol"/>
        <w:b w:val="0"/>
        <w:i w:val="0"/>
        <w:strike w:val="0"/>
        <w:dstrike w:val="0"/>
        <w:color w:val="94B3D6"/>
        <w:sz w:val="22"/>
        <w:szCs w:val="22"/>
        <w:u w:val="none" w:color="000000"/>
        <w:bdr w:val="none" w:sz="0" w:space="0" w:color="auto"/>
        <w:shd w:val="clear" w:color="auto" w:fill="auto"/>
        <w:vertAlign w:val="baseline"/>
      </w:rPr>
    </w:lvl>
    <w:lvl w:ilvl="2" w:tplc="8BA2471C">
      <w:start w:val="1"/>
      <w:numFmt w:val="bullet"/>
      <w:lvlText w:val="▪"/>
      <w:lvlJc w:val="left"/>
      <w:pPr>
        <w:ind w:left="2160"/>
      </w:pPr>
      <w:rPr>
        <w:rFonts w:ascii="Segoe UI Symbol" w:eastAsia="Segoe UI Symbol" w:hAnsi="Segoe UI Symbol" w:cs="Segoe UI Symbol"/>
        <w:b w:val="0"/>
        <w:i w:val="0"/>
        <w:strike w:val="0"/>
        <w:dstrike w:val="0"/>
        <w:color w:val="94B3D6"/>
        <w:sz w:val="22"/>
        <w:szCs w:val="22"/>
        <w:u w:val="none" w:color="000000"/>
        <w:bdr w:val="none" w:sz="0" w:space="0" w:color="auto"/>
        <w:shd w:val="clear" w:color="auto" w:fill="auto"/>
        <w:vertAlign w:val="baseline"/>
      </w:rPr>
    </w:lvl>
    <w:lvl w:ilvl="3" w:tplc="54BC2C38">
      <w:start w:val="1"/>
      <w:numFmt w:val="bullet"/>
      <w:lvlText w:val="•"/>
      <w:lvlJc w:val="left"/>
      <w:pPr>
        <w:ind w:left="2880"/>
      </w:pPr>
      <w:rPr>
        <w:rFonts w:ascii="Arial" w:eastAsia="Arial" w:hAnsi="Arial" w:cs="Arial"/>
        <w:b w:val="0"/>
        <w:i w:val="0"/>
        <w:strike w:val="0"/>
        <w:dstrike w:val="0"/>
        <w:color w:val="94B3D6"/>
        <w:sz w:val="22"/>
        <w:szCs w:val="22"/>
        <w:u w:val="none" w:color="000000"/>
        <w:bdr w:val="none" w:sz="0" w:space="0" w:color="auto"/>
        <w:shd w:val="clear" w:color="auto" w:fill="auto"/>
        <w:vertAlign w:val="baseline"/>
      </w:rPr>
    </w:lvl>
    <w:lvl w:ilvl="4" w:tplc="D7F804CC">
      <w:start w:val="1"/>
      <w:numFmt w:val="bullet"/>
      <w:lvlText w:val="o"/>
      <w:lvlJc w:val="left"/>
      <w:pPr>
        <w:ind w:left="3600"/>
      </w:pPr>
      <w:rPr>
        <w:rFonts w:ascii="Segoe UI Symbol" w:eastAsia="Segoe UI Symbol" w:hAnsi="Segoe UI Symbol" w:cs="Segoe UI Symbol"/>
        <w:b w:val="0"/>
        <w:i w:val="0"/>
        <w:strike w:val="0"/>
        <w:dstrike w:val="0"/>
        <w:color w:val="94B3D6"/>
        <w:sz w:val="22"/>
        <w:szCs w:val="22"/>
        <w:u w:val="none" w:color="000000"/>
        <w:bdr w:val="none" w:sz="0" w:space="0" w:color="auto"/>
        <w:shd w:val="clear" w:color="auto" w:fill="auto"/>
        <w:vertAlign w:val="baseline"/>
      </w:rPr>
    </w:lvl>
    <w:lvl w:ilvl="5" w:tplc="69D48086">
      <w:start w:val="1"/>
      <w:numFmt w:val="bullet"/>
      <w:lvlText w:val="▪"/>
      <w:lvlJc w:val="left"/>
      <w:pPr>
        <w:ind w:left="4320"/>
      </w:pPr>
      <w:rPr>
        <w:rFonts w:ascii="Segoe UI Symbol" w:eastAsia="Segoe UI Symbol" w:hAnsi="Segoe UI Symbol" w:cs="Segoe UI Symbol"/>
        <w:b w:val="0"/>
        <w:i w:val="0"/>
        <w:strike w:val="0"/>
        <w:dstrike w:val="0"/>
        <w:color w:val="94B3D6"/>
        <w:sz w:val="22"/>
        <w:szCs w:val="22"/>
        <w:u w:val="none" w:color="000000"/>
        <w:bdr w:val="none" w:sz="0" w:space="0" w:color="auto"/>
        <w:shd w:val="clear" w:color="auto" w:fill="auto"/>
        <w:vertAlign w:val="baseline"/>
      </w:rPr>
    </w:lvl>
    <w:lvl w:ilvl="6" w:tplc="0C9051D0">
      <w:start w:val="1"/>
      <w:numFmt w:val="bullet"/>
      <w:lvlText w:val="•"/>
      <w:lvlJc w:val="left"/>
      <w:pPr>
        <w:ind w:left="5040"/>
      </w:pPr>
      <w:rPr>
        <w:rFonts w:ascii="Arial" w:eastAsia="Arial" w:hAnsi="Arial" w:cs="Arial"/>
        <w:b w:val="0"/>
        <w:i w:val="0"/>
        <w:strike w:val="0"/>
        <w:dstrike w:val="0"/>
        <w:color w:val="94B3D6"/>
        <w:sz w:val="22"/>
        <w:szCs w:val="22"/>
        <w:u w:val="none" w:color="000000"/>
        <w:bdr w:val="none" w:sz="0" w:space="0" w:color="auto"/>
        <w:shd w:val="clear" w:color="auto" w:fill="auto"/>
        <w:vertAlign w:val="baseline"/>
      </w:rPr>
    </w:lvl>
    <w:lvl w:ilvl="7" w:tplc="FF10BB32">
      <w:start w:val="1"/>
      <w:numFmt w:val="bullet"/>
      <w:lvlText w:val="o"/>
      <w:lvlJc w:val="left"/>
      <w:pPr>
        <w:ind w:left="5760"/>
      </w:pPr>
      <w:rPr>
        <w:rFonts w:ascii="Segoe UI Symbol" w:eastAsia="Segoe UI Symbol" w:hAnsi="Segoe UI Symbol" w:cs="Segoe UI Symbol"/>
        <w:b w:val="0"/>
        <w:i w:val="0"/>
        <w:strike w:val="0"/>
        <w:dstrike w:val="0"/>
        <w:color w:val="94B3D6"/>
        <w:sz w:val="22"/>
        <w:szCs w:val="22"/>
        <w:u w:val="none" w:color="000000"/>
        <w:bdr w:val="none" w:sz="0" w:space="0" w:color="auto"/>
        <w:shd w:val="clear" w:color="auto" w:fill="auto"/>
        <w:vertAlign w:val="baseline"/>
      </w:rPr>
    </w:lvl>
    <w:lvl w:ilvl="8" w:tplc="E862AE2E">
      <w:start w:val="1"/>
      <w:numFmt w:val="bullet"/>
      <w:lvlText w:val="▪"/>
      <w:lvlJc w:val="left"/>
      <w:pPr>
        <w:ind w:left="6480"/>
      </w:pPr>
      <w:rPr>
        <w:rFonts w:ascii="Segoe UI Symbol" w:eastAsia="Segoe UI Symbol" w:hAnsi="Segoe UI Symbol" w:cs="Segoe UI Symbol"/>
        <w:b w:val="0"/>
        <w:i w:val="0"/>
        <w:strike w:val="0"/>
        <w:dstrike w:val="0"/>
        <w:color w:val="94B3D6"/>
        <w:sz w:val="22"/>
        <w:szCs w:val="22"/>
        <w:u w:val="none" w:color="000000"/>
        <w:bdr w:val="none" w:sz="0" w:space="0" w:color="auto"/>
        <w:shd w:val="clear" w:color="auto" w:fill="auto"/>
        <w:vertAlign w:val="baseline"/>
      </w:rPr>
    </w:lvl>
  </w:abstractNum>
  <w:abstractNum w:abstractNumId="4" w15:restartNumberingAfterBreak="0">
    <w:nsid w:val="3BD926A8"/>
    <w:multiLevelType w:val="multilevel"/>
    <w:tmpl w:val="66727D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FA3EE7"/>
    <w:multiLevelType w:val="hybridMultilevel"/>
    <w:tmpl w:val="EBB2B4B8"/>
    <w:lvl w:ilvl="0" w:tplc="15C0DAB2">
      <w:start w:val="1"/>
      <w:numFmt w:val="lowerLetter"/>
      <w:lvlText w:val="%1)"/>
      <w:lvlJc w:val="left"/>
      <w:pPr>
        <w:ind w:left="1447" w:firstLine="0"/>
      </w:pPr>
      <w:rPr>
        <w:rFonts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D14F9C"/>
    <w:multiLevelType w:val="hybridMultilevel"/>
    <w:tmpl w:val="278C8C0E"/>
    <w:lvl w:ilvl="0" w:tplc="73866B3A">
      <w:start w:val="2"/>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50004E1B"/>
    <w:multiLevelType w:val="hybridMultilevel"/>
    <w:tmpl w:val="10CCB42E"/>
    <w:lvl w:ilvl="0" w:tplc="B86E097A">
      <w:start w:val="9"/>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8" w15:restartNumberingAfterBreak="0">
    <w:nsid w:val="524B6010"/>
    <w:multiLevelType w:val="hybridMultilevel"/>
    <w:tmpl w:val="0D62A638"/>
    <w:lvl w:ilvl="0" w:tplc="1AB4C3FE">
      <w:start w:val="1"/>
      <w:numFmt w:val="bullet"/>
      <w:lvlText w:val="•"/>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C4642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C435A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C0158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86DDE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D627E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1A527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4CAC3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44AB1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206EE8"/>
    <w:multiLevelType w:val="hybridMultilevel"/>
    <w:tmpl w:val="9D184CBA"/>
    <w:lvl w:ilvl="0" w:tplc="0C4C1A42">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15:restartNumberingAfterBreak="0">
    <w:nsid w:val="66EB0B55"/>
    <w:multiLevelType w:val="hybridMultilevel"/>
    <w:tmpl w:val="E3001EEE"/>
    <w:lvl w:ilvl="0" w:tplc="DDB05074">
      <w:start w:val="1"/>
      <w:numFmt w:val="lowerRoman"/>
      <w:lvlText w:val="(%1)"/>
      <w:lvlJc w:val="left"/>
      <w:pPr>
        <w:ind w:left="216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C422A8"/>
    <w:multiLevelType w:val="multilevel"/>
    <w:tmpl w:val="0809001F"/>
    <w:lvl w:ilvl="0">
      <w:start w:val="1"/>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FA1EAB"/>
    <w:multiLevelType w:val="hybridMultilevel"/>
    <w:tmpl w:val="65DAEAF0"/>
    <w:lvl w:ilvl="0" w:tplc="08090001">
      <w:start w:val="1"/>
      <w:numFmt w:val="bullet"/>
      <w:lvlText w:val=""/>
      <w:lvlJc w:val="left"/>
      <w:pPr>
        <w:ind w:left="2167" w:hanging="720"/>
      </w:pPr>
      <w:rPr>
        <w:rFonts w:ascii="Symbol" w:hAnsi="Symbol" w:hint="default"/>
      </w:rPr>
    </w:lvl>
    <w:lvl w:ilvl="1" w:tplc="08090019" w:tentative="1">
      <w:start w:val="1"/>
      <w:numFmt w:val="lowerLetter"/>
      <w:lvlText w:val="%2."/>
      <w:lvlJc w:val="left"/>
      <w:pPr>
        <w:ind w:left="2527" w:hanging="360"/>
      </w:pPr>
    </w:lvl>
    <w:lvl w:ilvl="2" w:tplc="0809001B" w:tentative="1">
      <w:start w:val="1"/>
      <w:numFmt w:val="lowerRoman"/>
      <w:lvlText w:val="%3."/>
      <w:lvlJc w:val="right"/>
      <w:pPr>
        <w:ind w:left="3247" w:hanging="180"/>
      </w:pPr>
    </w:lvl>
    <w:lvl w:ilvl="3" w:tplc="0809000F" w:tentative="1">
      <w:start w:val="1"/>
      <w:numFmt w:val="decimal"/>
      <w:lvlText w:val="%4."/>
      <w:lvlJc w:val="left"/>
      <w:pPr>
        <w:ind w:left="3967" w:hanging="360"/>
      </w:pPr>
    </w:lvl>
    <w:lvl w:ilvl="4" w:tplc="08090019" w:tentative="1">
      <w:start w:val="1"/>
      <w:numFmt w:val="lowerLetter"/>
      <w:lvlText w:val="%5."/>
      <w:lvlJc w:val="left"/>
      <w:pPr>
        <w:ind w:left="4687" w:hanging="360"/>
      </w:pPr>
    </w:lvl>
    <w:lvl w:ilvl="5" w:tplc="0809001B" w:tentative="1">
      <w:start w:val="1"/>
      <w:numFmt w:val="lowerRoman"/>
      <w:lvlText w:val="%6."/>
      <w:lvlJc w:val="right"/>
      <w:pPr>
        <w:ind w:left="5407" w:hanging="180"/>
      </w:pPr>
    </w:lvl>
    <w:lvl w:ilvl="6" w:tplc="0809000F" w:tentative="1">
      <w:start w:val="1"/>
      <w:numFmt w:val="decimal"/>
      <w:lvlText w:val="%7."/>
      <w:lvlJc w:val="left"/>
      <w:pPr>
        <w:ind w:left="6127" w:hanging="360"/>
      </w:pPr>
    </w:lvl>
    <w:lvl w:ilvl="7" w:tplc="08090019" w:tentative="1">
      <w:start w:val="1"/>
      <w:numFmt w:val="lowerLetter"/>
      <w:lvlText w:val="%8."/>
      <w:lvlJc w:val="left"/>
      <w:pPr>
        <w:ind w:left="6847" w:hanging="360"/>
      </w:pPr>
    </w:lvl>
    <w:lvl w:ilvl="8" w:tplc="0809001B" w:tentative="1">
      <w:start w:val="1"/>
      <w:numFmt w:val="lowerRoman"/>
      <w:lvlText w:val="%9."/>
      <w:lvlJc w:val="right"/>
      <w:pPr>
        <w:ind w:left="7567" w:hanging="180"/>
      </w:pPr>
    </w:lvl>
  </w:abstractNum>
  <w:abstractNum w:abstractNumId="13" w15:restartNumberingAfterBreak="0">
    <w:nsid w:val="7DA27A2F"/>
    <w:multiLevelType w:val="hybridMultilevel"/>
    <w:tmpl w:val="75BAEFE6"/>
    <w:lvl w:ilvl="0" w:tplc="2C6EFF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641245">
    <w:abstractNumId w:val="2"/>
  </w:num>
  <w:num w:numId="2" w16cid:durableId="218708174">
    <w:abstractNumId w:val="3"/>
  </w:num>
  <w:num w:numId="3" w16cid:durableId="300353291">
    <w:abstractNumId w:val="8"/>
  </w:num>
  <w:num w:numId="4" w16cid:durableId="55516553">
    <w:abstractNumId w:val="4"/>
  </w:num>
  <w:num w:numId="5" w16cid:durableId="1432241487">
    <w:abstractNumId w:val="11"/>
  </w:num>
  <w:num w:numId="6" w16cid:durableId="1288466674">
    <w:abstractNumId w:val="0"/>
  </w:num>
  <w:num w:numId="7" w16cid:durableId="49622863">
    <w:abstractNumId w:val="7"/>
  </w:num>
  <w:num w:numId="8" w16cid:durableId="1640647058">
    <w:abstractNumId w:val="6"/>
  </w:num>
  <w:num w:numId="9" w16cid:durableId="1874995661">
    <w:abstractNumId w:val="5"/>
  </w:num>
  <w:num w:numId="10" w16cid:durableId="1346245031">
    <w:abstractNumId w:val="9"/>
  </w:num>
  <w:num w:numId="11" w16cid:durableId="1136679692">
    <w:abstractNumId w:val="12"/>
  </w:num>
  <w:num w:numId="12" w16cid:durableId="1537351999">
    <w:abstractNumId w:val="10"/>
  </w:num>
  <w:num w:numId="13" w16cid:durableId="2102948692">
    <w:abstractNumId w:val="13"/>
  </w:num>
  <w:num w:numId="14" w16cid:durableId="20568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enforcement="1" w:cryptProviderType="rsaAES" w:cryptAlgorithmClass="hash" w:cryptAlgorithmType="typeAny" w:cryptAlgorithmSid="14" w:cryptSpinCount="100000" w:hash="ACKUUmOO5EEO4IjogkJlwDHKnIbER7khUQvYLJK60tFGJy7boUI6/hcuX8WZ+ZbzrBhG1bYJJDKd3DXhr6x7DA==" w:salt="cfeoHy3TbYyGFxV5EGx7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6A"/>
    <w:rsid w:val="00011219"/>
    <w:rsid w:val="0002036A"/>
    <w:rsid w:val="000205CD"/>
    <w:rsid w:val="00030112"/>
    <w:rsid w:val="0006338D"/>
    <w:rsid w:val="00063E92"/>
    <w:rsid w:val="00095B6E"/>
    <w:rsid w:val="000968D9"/>
    <w:rsid w:val="000A08FE"/>
    <w:rsid w:val="000A3BDB"/>
    <w:rsid w:val="000F0DCF"/>
    <w:rsid w:val="000F5443"/>
    <w:rsid w:val="001019DB"/>
    <w:rsid w:val="00106415"/>
    <w:rsid w:val="00121A3A"/>
    <w:rsid w:val="001221EC"/>
    <w:rsid w:val="00122C34"/>
    <w:rsid w:val="00134857"/>
    <w:rsid w:val="001370CB"/>
    <w:rsid w:val="00141671"/>
    <w:rsid w:val="0015737B"/>
    <w:rsid w:val="001715B0"/>
    <w:rsid w:val="001E074E"/>
    <w:rsid w:val="001E52B0"/>
    <w:rsid w:val="002056DA"/>
    <w:rsid w:val="00234E52"/>
    <w:rsid w:val="002415E4"/>
    <w:rsid w:val="002A3597"/>
    <w:rsid w:val="002D0C3A"/>
    <w:rsid w:val="002D1C6A"/>
    <w:rsid w:val="002F3625"/>
    <w:rsid w:val="00321CE3"/>
    <w:rsid w:val="00332324"/>
    <w:rsid w:val="00342D35"/>
    <w:rsid w:val="003542CF"/>
    <w:rsid w:val="00355121"/>
    <w:rsid w:val="00355B3B"/>
    <w:rsid w:val="00357A93"/>
    <w:rsid w:val="003A2146"/>
    <w:rsid w:val="003A7391"/>
    <w:rsid w:val="003B2264"/>
    <w:rsid w:val="003C024B"/>
    <w:rsid w:val="00417291"/>
    <w:rsid w:val="00425406"/>
    <w:rsid w:val="00436B25"/>
    <w:rsid w:val="00447FE5"/>
    <w:rsid w:val="00463DFF"/>
    <w:rsid w:val="004937B4"/>
    <w:rsid w:val="0049665B"/>
    <w:rsid w:val="004D5901"/>
    <w:rsid w:val="005207D9"/>
    <w:rsid w:val="00532FEE"/>
    <w:rsid w:val="00535911"/>
    <w:rsid w:val="005424A9"/>
    <w:rsid w:val="005671F5"/>
    <w:rsid w:val="00567D47"/>
    <w:rsid w:val="005754BA"/>
    <w:rsid w:val="00575ECD"/>
    <w:rsid w:val="005A437B"/>
    <w:rsid w:val="005A6359"/>
    <w:rsid w:val="005B6D2B"/>
    <w:rsid w:val="005F59A0"/>
    <w:rsid w:val="00651FFA"/>
    <w:rsid w:val="00673CDB"/>
    <w:rsid w:val="006C3F28"/>
    <w:rsid w:val="00705A17"/>
    <w:rsid w:val="00707582"/>
    <w:rsid w:val="007574C1"/>
    <w:rsid w:val="007A1FE4"/>
    <w:rsid w:val="007A426B"/>
    <w:rsid w:val="007C5CEE"/>
    <w:rsid w:val="007E05E1"/>
    <w:rsid w:val="007F7074"/>
    <w:rsid w:val="0080258C"/>
    <w:rsid w:val="00805EAF"/>
    <w:rsid w:val="0082185F"/>
    <w:rsid w:val="008234FA"/>
    <w:rsid w:val="00842734"/>
    <w:rsid w:val="00847DD3"/>
    <w:rsid w:val="008611F9"/>
    <w:rsid w:val="008662DB"/>
    <w:rsid w:val="0087096B"/>
    <w:rsid w:val="008A40DE"/>
    <w:rsid w:val="008A797C"/>
    <w:rsid w:val="008E3374"/>
    <w:rsid w:val="008F2AF3"/>
    <w:rsid w:val="00913A2D"/>
    <w:rsid w:val="009156F7"/>
    <w:rsid w:val="00940054"/>
    <w:rsid w:val="009A20EA"/>
    <w:rsid w:val="009B1237"/>
    <w:rsid w:val="009C6A47"/>
    <w:rsid w:val="009D7AF0"/>
    <w:rsid w:val="00A0788F"/>
    <w:rsid w:val="00A43D53"/>
    <w:rsid w:val="00A81E3E"/>
    <w:rsid w:val="00A8334B"/>
    <w:rsid w:val="00AA3FBC"/>
    <w:rsid w:val="00AA7403"/>
    <w:rsid w:val="00AB3323"/>
    <w:rsid w:val="00AD0CA9"/>
    <w:rsid w:val="00B31E4A"/>
    <w:rsid w:val="00B51611"/>
    <w:rsid w:val="00B570FE"/>
    <w:rsid w:val="00B76F7A"/>
    <w:rsid w:val="00BD2194"/>
    <w:rsid w:val="00C0036E"/>
    <w:rsid w:val="00C3330E"/>
    <w:rsid w:val="00C578F3"/>
    <w:rsid w:val="00C61E43"/>
    <w:rsid w:val="00C670D4"/>
    <w:rsid w:val="00C7334D"/>
    <w:rsid w:val="00C7434F"/>
    <w:rsid w:val="00CF2A11"/>
    <w:rsid w:val="00CF4209"/>
    <w:rsid w:val="00D15BA9"/>
    <w:rsid w:val="00D438D0"/>
    <w:rsid w:val="00D97AF6"/>
    <w:rsid w:val="00DB4B8E"/>
    <w:rsid w:val="00DB5ACC"/>
    <w:rsid w:val="00DE5FA5"/>
    <w:rsid w:val="00E02709"/>
    <w:rsid w:val="00E05765"/>
    <w:rsid w:val="00E302ED"/>
    <w:rsid w:val="00E302F5"/>
    <w:rsid w:val="00E45318"/>
    <w:rsid w:val="00E5159D"/>
    <w:rsid w:val="00E63F94"/>
    <w:rsid w:val="00E6651F"/>
    <w:rsid w:val="00EA7FBE"/>
    <w:rsid w:val="00EB5EAB"/>
    <w:rsid w:val="00EE4117"/>
    <w:rsid w:val="00F31292"/>
    <w:rsid w:val="00F60ED7"/>
    <w:rsid w:val="00FB14EF"/>
    <w:rsid w:val="00FB1F10"/>
    <w:rsid w:val="00FB1F59"/>
    <w:rsid w:val="00FB661C"/>
    <w:rsid w:val="00FC563E"/>
    <w:rsid w:val="00FD6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A355"/>
  <w15:docId w15:val="{1040B662-4C27-4258-87E3-F4329D3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36A"/>
    <w:pPr>
      <w:spacing w:after="224" w:line="247" w:lineRule="auto"/>
      <w:ind w:left="14" w:right="416" w:hanging="8"/>
    </w:pPr>
    <w:rPr>
      <w:rFonts w:ascii="Arial" w:eastAsia="Arial" w:hAnsi="Arial" w:cs="Arial"/>
      <w:color w:val="000000"/>
      <w:lang w:eastAsia="en-GB"/>
    </w:rPr>
  </w:style>
  <w:style w:type="paragraph" w:styleId="Heading1">
    <w:name w:val="heading 1"/>
    <w:next w:val="Normal"/>
    <w:link w:val="Heading1Char"/>
    <w:uiPriority w:val="9"/>
    <w:unhideWhenUsed/>
    <w:qFormat/>
    <w:rsid w:val="0002036A"/>
    <w:pPr>
      <w:keepNext/>
      <w:keepLines/>
      <w:spacing w:after="98"/>
      <w:ind w:left="17" w:hanging="10"/>
      <w:outlineLvl w:val="0"/>
    </w:pPr>
    <w:rPr>
      <w:rFonts w:ascii="Arial" w:eastAsia="Arial" w:hAnsi="Arial" w:cs="Arial"/>
      <w:b/>
      <w:color w:val="7396BB"/>
      <w:sz w:val="26"/>
      <w:lang w:eastAsia="en-GB"/>
    </w:rPr>
  </w:style>
  <w:style w:type="paragraph" w:styleId="Heading2">
    <w:name w:val="heading 2"/>
    <w:next w:val="Normal"/>
    <w:link w:val="Heading2Char"/>
    <w:uiPriority w:val="9"/>
    <w:unhideWhenUsed/>
    <w:qFormat/>
    <w:rsid w:val="0002036A"/>
    <w:pPr>
      <w:keepNext/>
      <w:keepLines/>
      <w:spacing w:after="130"/>
      <w:ind w:left="377" w:hanging="10"/>
      <w:outlineLvl w:val="1"/>
    </w:pPr>
    <w:rPr>
      <w:rFonts w:ascii="Arial" w:eastAsia="Arial" w:hAnsi="Arial" w:cs="Arial"/>
      <w:b/>
      <w:color w:val="818181"/>
      <w:lang w:eastAsia="en-GB"/>
    </w:rPr>
  </w:style>
  <w:style w:type="paragraph" w:styleId="Heading3">
    <w:name w:val="heading 3"/>
    <w:next w:val="Normal"/>
    <w:link w:val="Heading3Char"/>
    <w:uiPriority w:val="9"/>
    <w:unhideWhenUsed/>
    <w:qFormat/>
    <w:rsid w:val="0002036A"/>
    <w:pPr>
      <w:keepNext/>
      <w:keepLines/>
      <w:spacing w:after="130"/>
      <w:ind w:left="377" w:hanging="10"/>
      <w:outlineLvl w:val="2"/>
    </w:pPr>
    <w:rPr>
      <w:rFonts w:ascii="Arial" w:eastAsia="Arial" w:hAnsi="Arial" w:cs="Arial"/>
      <w:b/>
      <w:color w:val="81818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36A"/>
    <w:rPr>
      <w:rFonts w:ascii="Arial" w:eastAsia="Arial" w:hAnsi="Arial" w:cs="Arial"/>
      <w:b/>
      <w:color w:val="7396BB"/>
      <w:sz w:val="26"/>
      <w:lang w:eastAsia="en-GB"/>
    </w:rPr>
  </w:style>
  <w:style w:type="character" w:customStyle="1" w:styleId="Heading2Char">
    <w:name w:val="Heading 2 Char"/>
    <w:basedOn w:val="DefaultParagraphFont"/>
    <w:link w:val="Heading2"/>
    <w:uiPriority w:val="9"/>
    <w:rsid w:val="0002036A"/>
    <w:rPr>
      <w:rFonts w:ascii="Arial" w:eastAsia="Arial" w:hAnsi="Arial" w:cs="Arial"/>
      <w:b/>
      <w:color w:val="818181"/>
      <w:lang w:eastAsia="en-GB"/>
    </w:rPr>
  </w:style>
  <w:style w:type="character" w:customStyle="1" w:styleId="Heading3Char">
    <w:name w:val="Heading 3 Char"/>
    <w:basedOn w:val="DefaultParagraphFont"/>
    <w:link w:val="Heading3"/>
    <w:uiPriority w:val="9"/>
    <w:rsid w:val="0002036A"/>
    <w:rPr>
      <w:rFonts w:ascii="Arial" w:eastAsia="Arial" w:hAnsi="Arial" w:cs="Arial"/>
      <w:b/>
      <w:color w:val="818181"/>
      <w:lang w:eastAsia="en-GB"/>
    </w:rPr>
  </w:style>
  <w:style w:type="paragraph" w:styleId="TOC1">
    <w:name w:val="toc 1"/>
    <w:hidden/>
    <w:rsid w:val="0002036A"/>
    <w:pPr>
      <w:spacing w:after="51" w:line="301" w:lineRule="auto"/>
      <w:ind w:left="23" w:right="231" w:hanging="8"/>
    </w:pPr>
    <w:rPr>
      <w:rFonts w:ascii="Arial" w:eastAsia="Arial" w:hAnsi="Arial" w:cs="Arial"/>
      <w:color w:val="000000"/>
      <w:lang w:eastAsia="en-GB"/>
    </w:rPr>
  </w:style>
  <w:style w:type="paragraph" w:styleId="TOC2">
    <w:name w:val="toc 2"/>
    <w:hidden/>
    <w:rsid w:val="0002036A"/>
    <w:pPr>
      <w:spacing w:after="145" w:line="247" w:lineRule="auto"/>
      <w:ind w:left="387" w:right="231" w:hanging="8"/>
    </w:pPr>
    <w:rPr>
      <w:rFonts w:ascii="Arial" w:eastAsia="Arial" w:hAnsi="Arial" w:cs="Arial"/>
      <w:color w:val="000000"/>
      <w:lang w:eastAsia="en-GB"/>
    </w:rPr>
  </w:style>
  <w:style w:type="paragraph" w:styleId="TOC3">
    <w:name w:val="toc 3"/>
    <w:hidden/>
    <w:rsid w:val="0002036A"/>
    <w:pPr>
      <w:spacing w:after="130" w:line="247" w:lineRule="auto"/>
      <w:ind w:left="387" w:right="231" w:hanging="8"/>
    </w:pPr>
    <w:rPr>
      <w:rFonts w:ascii="Arial" w:eastAsia="Arial" w:hAnsi="Arial" w:cs="Arial"/>
      <w:color w:val="000000"/>
      <w:lang w:eastAsia="en-GB"/>
    </w:rPr>
  </w:style>
  <w:style w:type="table" w:customStyle="1" w:styleId="TableGrid">
    <w:name w:val="TableGrid"/>
    <w:rsid w:val="0002036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C3F28"/>
    <w:pPr>
      <w:ind w:left="720"/>
      <w:contextualSpacing/>
    </w:pPr>
  </w:style>
  <w:style w:type="paragraph" w:styleId="Footer">
    <w:name w:val="footer"/>
    <w:basedOn w:val="Normal"/>
    <w:link w:val="FooterChar"/>
    <w:uiPriority w:val="99"/>
    <w:unhideWhenUsed/>
    <w:rsid w:val="00CF2A11"/>
    <w:pPr>
      <w:tabs>
        <w:tab w:val="center" w:pos="4680"/>
        <w:tab w:val="right" w:pos="9360"/>
      </w:tabs>
      <w:spacing w:after="0" w:line="240" w:lineRule="auto"/>
      <w:ind w:left="0" w:righ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CF2A11"/>
    <w:rPr>
      <w:rFonts w:eastAsiaTheme="minorEastAsia" w:cs="Times New Roman"/>
      <w:lang w:val="en-US"/>
    </w:rPr>
  </w:style>
  <w:style w:type="paragraph" w:styleId="Header">
    <w:name w:val="header"/>
    <w:basedOn w:val="Normal"/>
    <w:link w:val="HeaderChar"/>
    <w:uiPriority w:val="99"/>
    <w:unhideWhenUsed/>
    <w:rsid w:val="005671F5"/>
    <w:pPr>
      <w:tabs>
        <w:tab w:val="center" w:pos="4680"/>
        <w:tab w:val="right" w:pos="9360"/>
      </w:tabs>
      <w:spacing w:after="0" w:line="240" w:lineRule="auto"/>
      <w:ind w:left="0" w:right="0" w:firstLine="0"/>
    </w:pPr>
    <w:rPr>
      <w:rFonts w:asciiTheme="minorHAnsi" w:eastAsiaTheme="minorEastAsia" w:hAnsiTheme="minorHAnsi" w:cs="Times New Roman"/>
      <w:color w:val="auto"/>
      <w:lang w:val="en-US" w:eastAsia="en-US"/>
    </w:rPr>
  </w:style>
  <w:style w:type="character" w:customStyle="1" w:styleId="HeaderChar">
    <w:name w:val="Header Char"/>
    <w:basedOn w:val="DefaultParagraphFont"/>
    <w:link w:val="Header"/>
    <w:uiPriority w:val="99"/>
    <w:rsid w:val="005671F5"/>
    <w:rPr>
      <w:rFonts w:eastAsiaTheme="minorEastAsia" w:cs="Times New Roman"/>
      <w:lang w:val="en-US"/>
    </w:rPr>
  </w:style>
  <w:style w:type="paragraph" w:styleId="BalloonText">
    <w:name w:val="Balloon Text"/>
    <w:basedOn w:val="Normal"/>
    <w:link w:val="BalloonTextChar"/>
    <w:uiPriority w:val="99"/>
    <w:semiHidden/>
    <w:unhideWhenUsed/>
    <w:rsid w:val="00FB1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F59"/>
    <w:rPr>
      <w:rFonts w:ascii="Tahoma" w:eastAsia="Arial"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4049">
      <w:bodyDiv w:val="1"/>
      <w:marLeft w:val="0"/>
      <w:marRight w:val="0"/>
      <w:marTop w:val="0"/>
      <w:marBottom w:val="0"/>
      <w:divBdr>
        <w:top w:val="none" w:sz="0" w:space="0" w:color="auto"/>
        <w:left w:val="none" w:sz="0" w:space="0" w:color="auto"/>
        <w:bottom w:val="none" w:sz="0" w:space="0" w:color="auto"/>
        <w:right w:val="none" w:sz="0" w:space="0" w:color="auto"/>
      </w:divBdr>
      <w:divsChild>
        <w:div w:id="629438574">
          <w:marLeft w:val="0"/>
          <w:marRight w:val="0"/>
          <w:marTop w:val="0"/>
          <w:marBottom w:val="0"/>
          <w:divBdr>
            <w:top w:val="none" w:sz="0" w:space="0" w:color="auto"/>
            <w:left w:val="none" w:sz="0" w:space="0" w:color="auto"/>
            <w:bottom w:val="none" w:sz="0" w:space="0" w:color="auto"/>
            <w:right w:val="none" w:sz="0" w:space="0" w:color="auto"/>
          </w:divBdr>
        </w:div>
        <w:div w:id="1156842720">
          <w:marLeft w:val="0"/>
          <w:marRight w:val="0"/>
          <w:marTop w:val="0"/>
          <w:marBottom w:val="0"/>
          <w:divBdr>
            <w:top w:val="none" w:sz="0" w:space="0" w:color="auto"/>
            <w:left w:val="none" w:sz="0" w:space="0" w:color="auto"/>
            <w:bottom w:val="none" w:sz="0" w:space="0" w:color="auto"/>
            <w:right w:val="none" w:sz="0" w:space="0" w:color="auto"/>
          </w:divBdr>
        </w:div>
        <w:div w:id="479157451">
          <w:marLeft w:val="0"/>
          <w:marRight w:val="0"/>
          <w:marTop w:val="0"/>
          <w:marBottom w:val="0"/>
          <w:divBdr>
            <w:top w:val="none" w:sz="0" w:space="0" w:color="auto"/>
            <w:left w:val="none" w:sz="0" w:space="0" w:color="auto"/>
            <w:bottom w:val="none" w:sz="0" w:space="0" w:color="auto"/>
            <w:right w:val="none" w:sz="0" w:space="0" w:color="auto"/>
          </w:divBdr>
        </w:div>
        <w:div w:id="2043627618">
          <w:marLeft w:val="0"/>
          <w:marRight w:val="0"/>
          <w:marTop w:val="0"/>
          <w:marBottom w:val="0"/>
          <w:divBdr>
            <w:top w:val="none" w:sz="0" w:space="0" w:color="auto"/>
            <w:left w:val="none" w:sz="0" w:space="0" w:color="auto"/>
            <w:bottom w:val="none" w:sz="0" w:space="0" w:color="auto"/>
            <w:right w:val="none" w:sz="0" w:space="0" w:color="auto"/>
          </w:divBdr>
        </w:div>
        <w:div w:id="114376331">
          <w:marLeft w:val="0"/>
          <w:marRight w:val="0"/>
          <w:marTop w:val="0"/>
          <w:marBottom w:val="0"/>
          <w:divBdr>
            <w:top w:val="none" w:sz="0" w:space="0" w:color="auto"/>
            <w:left w:val="none" w:sz="0" w:space="0" w:color="auto"/>
            <w:bottom w:val="none" w:sz="0" w:space="0" w:color="auto"/>
            <w:right w:val="none" w:sz="0" w:space="0" w:color="auto"/>
          </w:divBdr>
        </w:div>
      </w:divsChild>
    </w:div>
    <w:div w:id="147329853">
      <w:bodyDiv w:val="1"/>
      <w:marLeft w:val="0"/>
      <w:marRight w:val="0"/>
      <w:marTop w:val="0"/>
      <w:marBottom w:val="0"/>
      <w:divBdr>
        <w:top w:val="none" w:sz="0" w:space="0" w:color="auto"/>
        <w:left w:val="none" w:sz="0" w:space="0" w:color="auto"/>
        <w:bottom w:val="none" w:sz="0" w:space="0" w:color="auto"/>
        <w:right w:val="none" w:sz="0" w:space="0" w:color="auto"/>
      </w:divBdr>
      <w:divsChild>
        <w:div w:id="1332567098">
          <w:marLeft w:val="0"/>
          <w:marRight w:val="0"/>
          <w:marTop w:val="0"/>
          <w:marBottom w:val="0"/>
          <w:divBdr>
            <w:top w:val="none" w:sz="0" w:space="0" w:color="auto"/>
            <w:left w:val="none" w:sz="0" w:space="0" w:color="auto"/>
            <w:bottom w:val="none" w:sz="0" w:space="0" w:color="auto"/>
            <w:right w:val="none" w:sz="0" w:space="0" w:color="auto"/>
          </w:divBdr>
        </w:div>
        <w:div w:id="1303776514">
          <w:marLeft w:val="0"/>
          <w:marRight w:val="0"/>
          <w:marTop w:val="0"/>
          <w:marBottom w:val="0"/>
          <w:divBdr>
            <w:top w:val="none" w:sz="0" w:space="0" w:color="auto"/>
            <w:left w:val="none" w:sz="0" w:space="0" w:color="auto"/>
            <w:bottom w:val="none" w:sz="0" w:space="0" w:color="auto"/>
            <w:right w:val="none" w:sz="0" w:space="0" w:color="auto"/>
          </w:divBdr>
        </w:div>
      </w:divsChild>
    </w:div>
    <w:div w:id="537473448">
      <w:bodyDiv w:val="1"/>
      <w:marLeft w:val="0"/>
      <w:marRight w:val="0"/>
      <w:marTop w:val="0"/>
      <w:marBottom w:val="0"/>
      <w:divBdr>
        <w:top w:val="none" w:sz="0" w:space="0" w:color="auto"/>
        <w:left w:val="none" w:sz="0" w:space="0" w:color="auto"/>
        <w:bottom w:val="none" w:sz="0" w:space="0" w:color="auto"/>
        <w:right w:val="none" w:sz="0" w:space="0" w:color="auto"/>
      </w:divBdr>
      <w:divsChild>
        <w:div w:id="1230994607">
          <w:marLeft w:val="0"/>
          <w:marRight w:val="0"/>
          <w:marTop w:val="0"/>
          <w:marBottom w:val="0"/>
          <w:divBdr>
            <w:top w:val="none" w:sz="0" w:space="0" w:color="auto"/>
            <w:left w:val="none" w:sz="0" w:space="0" w:color="auto"/>
            <w:bottom w:val="none" w:sz="0" w:space="0" w:color="auto"/>
            <w:right w:val="none" w:sz="0" w:space="0" w:color="auto"/>
          </w:divBdr>
        </w:div>
        <w:div w:id="82071994">
          <w:marLeft w:val="0"/>
          <w:marRight w:val="0"/>
          <w:marTop w:val="0"/>
          <w:marBottom w:val="0"/>
          <w:divBdr>
            <w:top w:val="none" w:sz="0" w:space="0" w:color="auto"/>
            <w:left w:val="none" w:sz="0" w:space="0" w:color="auto"/>
            <w:bottom w:val="none" w:sz="0" w:space="0" w:color="auto"/>
            <w:right w:val="none" w:sz="0" w:space="0" w:color="auto"/>
          </w:divBdr>
        </w:div>
        <w:div w:id="2076274666">
          <w:marLeft w:val="0"/>
          <w:marRight w:val="0"/>
          <w:marTop w:val="0"/>
          <w:marBottom w:val="0"/>
          <w:divBdr>
            <w:top w:val="none" w:sz="0" w:space="0" w:color="auto"/>
            <w:left w:val="none" w:sz="0" w:space="0" w:color="auto"/>
            <w:bottom w:val="none" w:sz="0" w:space="0" w:color="auto"/>
            <w:right w:val="none" w:sz="0" w:space="0" w:color="auto"/>
          </w:divBdr>
        </w:div>
      </w:divsChild>
    </w:div>
    <w:div w:id="603542081">
      <w:bodyDiv w:val="1"/>
      <w:marLeft w:val="0"/>
      <w:marRight w:val="0"/>
      <w:marTop w:val="0"/>
      <w:marBottom w:val="0"/>
      <w:divBdr>
        <w:top w:val="none" w:sz="0" w:space="0" w:color="auto"/>
        <w:left w:val="none" w:sz="0" w:space="0" w:color="auto"/>
        <w:bottom w:val="none" w:sz="0" w:space="0" w:color="auto"/>
        <w:right w:val="none" w:sz="0" w:space="0" w:color="auto"/>
      </w:divBdr>
      <w:divsChild>
        <w:div w:id="1706370102">
          <w:marLeft w:val="0"/>
          <w:marRight w:val="0"/>
          <w:marTop w:val="0"/>
          <w:marBottom w:val="0"/>
          <w:divBdr>
            <w:top w:val="none" w:sz="0" w:space="0" w:color="auto"/>
            <w:left w:val="none" w:sz="0" w:space="0" w:color="auto"/>
            <w:bottom w:val="none" w:sz="0" w:space="0" w:color="auto"/>
            <w:right w:val="none" w:sz="0" w:space="0" w:color="auto"/>
          </w:divBdr>
        </w:div>
        <w:div w:id="881284158">
          <w:marLeft w:val="0"/>
          <w:marRight w:val="0"/>
          <w:marTop w:val="0"/>
          <w:marBottom w:val="0"/>
          <w:divBdr>
            <w:top w:val="none" w:sz="0" w:space="0" w:color="auto"/>
            <w:left w:val="none" w:sz="0" w:space="0" w:color="auto"/>
            <w:bottom w:val="none" w:sz="0" w:space="0" w:color="auto"/>
            <w:right w:val="none" w:sz="0" w:space="0" w:color="auto"/>
          </w:divBdr>
        </w:div>
        <w:div w:id="1583686685">
          <w:marLeft w:val="0"/>
          <w:marRight w:val="0"/>
          <w:marTop w:val="0"/>
          <w:marBottom w:val="0"/>
          <w:divBdr>
            <w:top w:val="none" w:sz="0" w:space="0" w:color="auto"/>
            <w:left w:val="none" w:sz="0" w:space="0" w:color="auto"/>
            <w:bottom w:val="none" w:sz="0" w:space="0" w:color="auto"/>
            <w:right w:val="none" w:sz="0" w:space="0" w:color="auto"/>
          </w:divBdr>
        </w:div>
        <w:div w:id="137118393">
          <w:marLeft w:val="0"/>
          <w:marRight w:val="0"/>
          <w:marTop w:val="0"/>
          <w:marBottom w:val="0"/>
          <w:divBdr>
            <w:top w:val="none" w:sz="0" w:space="0" w:color="auto"/>
            <w:left w:val="none" w:sz="0" w:space="0" w:color="auto"/>
            <w:bottom w:val="none" w:sz="0" w:space="0" w:color="auto"/>
            <w:right w:val="none" w:sz="0" w:space="0" w:color="auto"/>
          </w:divBdr>
        </w:div>
        <w:div w:id="1427458729">
          <w:marLeft w:val="0"/>
          <w:marRight w:val="0"/>
          <w:marTop w:val="0"/>
          <w:marBottom w:val="0"/>
          <w:divBdr>
            <w:top w:val="none" w:sz="0" w:space="0" w:color="auto"/>
            <w:left w:val="none" w:sz="0" w:space="0" w:color="auto"/>
            <w:bottom w:val="none" w:sz="0" w:space="0" w:color="auto"/>
            <w:right w:val="none" w:sz="0" w:space="0" w:color="auto"/>
          </w:divBdr>
        </w:div>
        <w:div w:id="1642611724">
          <w:marLeft w:val="0"/>
          <w:marRight w:val="0"/>
          <w:marTop w:val="0"/>
          <w:marBottom w:val="0"/>
          <w:divBdr>
            <w:top w:val="none" w:sz="0" w:space="0" w:color="auto"/>
            <w:left w:val="none" w:sz="0" w:space="0" w:color="auto"/>
            <w:bottom w:val="none" w:sz="0" w:space="0" w:color="auto"/>
            <w:right w:val="none" w:sz="0" w:space="0" w:color="auto"/>
          </w:divBdr>
        </w:div>
        <w:div w:id="702443659">
          <w:marLeft w:val="0"/>
          <w:marRight w:val="0"/>
          <w:marTop w:val="0"/>
          <w:marBottom w:val="0"/>
          <w:divBdr>
            <w:top w:val="none" w:sz="0" w:space="0" w:color="auto"/>
            <w:left w:val="none" w:sz="0" w:space="0" w:color="auto"/>
            <w:bottom w:val="none" w:sz="0" w:space="0" w:color="auto"/>
            <w:right w:val="none" w:sz="0" w:space="0" w:color="auto"/>
          </w:divBdr>
        </w:div>
        <w:div w:id="678313069">
          <w:marLeft w:val="0"/>
          <w:marRight w:val="0"/>
          <w:marTop w:val="0"/>
          <w:marBottom w:val="0"/>
          <w:divBdr>
            <w:top w:val="none" w:sz="0" w:space="0" w:color="auto"/>
            <w:left w:val="none" w:sz="0" w:space="0" w:color="auto"/>
            <w:bottom w:val="none" w:sz="0" w:space="0" w:color="auto"/>
            <w:right w:val="none" w:sz="0" w:space="0" w:color="auto"/>
          </w:divBdr>
        </w:div>
        <w:div w:id="777069804">
          <w:marLeft w:val="0"/>
          <w:marRight w:val="0"/>
          <w:marTop w:val="0"/>
          <w:marBottom w:val="0"/>
          <w:divBdr>
            <w:top w:val="none" w:sz="0" w:space="0" w:color="auto"/>
            <w:left w:val="none" w:sz="0" w:space="0" w:color="auto"/>
            <w:bottom w:val="none" w:sz="0" w:space="0" w:color="auto"/>
            <w:right w:val="none" w:sz="0" w:space="0" w:color="auto"/>
          </w:divBdr>
        </w:div>
        <w:div w:id="2030596424">
          <w:marLeft w:val="0"/>
          <w:marRight w:val="0"/>
          <w:marTop w:val="0"/>
          <w:marBottom w:val="0"/>
          <w:divBdr>
            <w:top w:val="none" w:sz="0" w:space="0" w:color="auto"/>
            <w:left w:val="none" w:sz="0" w:space="0" w:color="auto"/>
            <w:bottom w:val="none" w:sz="0" w:space="0" w:color="auto"/>
            <w:right w:val="none" w:sz="0" w:space="0" w:color="auto"/>
          </w:divBdr>
        </w:div>
        <w:div w:id="1923755852">
          <w:marLeft w:val="0"/>
          <w:marRight w:val="0"/>
          <w:marTop w:val="0"/>
          <w:marBottom w:val="0"/>
          <w:divBdr>
            <w:top w:val="none" w:sz="0" w:space="0" w:color="auto"/>
            <w:left w:val="none" w:sz="0" w:space="0" w:color="auto"/>
            <w:bottom w:val="none" w:sz="0" w:space="0" w:color="auto"/>
            <w:right w:val="none" w:sz="0" w:space="0" w:color="auto"/>
          </w:divBdr>
        </w:div>
        <w:div w:id="450826681">
          <w:marLeft w:val="0"/>
          <w:marRight w:val="0"/>
          <w:marTop w:val="0"/>
          <w:marBottom w:val="0"/>
          <w:divBdr>
            <w:top w:val="none" w:sz="0" w:space="0" w:color="auto"/>
            <w:left w:val="none" w:sz="0" w:space="0" w:color="auto"/>
            <w:bottom w:val="none" w:sz="0" w:space="0" w:color="auto"/>
            <w:right w:val="none" w:sz="0" w:space="0" w:color="auto"/>
          </w:divBdr>
        </w:div>
        <w:div w:id="1725444662">
          <w:marLeft w:val="0"/>
          <w:marRight w:val="0"/>
          <w:marTop w:val="0"/>
          <w:marBottom w:val="0"/>
          <w:divBdr>
            <w:top w:val="none" w:sz="0" w:space="0" w:color="auto"/>
            <w:left w:val="none" w:sz="0" w:space="0" w:color="auto"/>
            <w:bottom w:val="none" w:sz="0" w:space="0" w:color="auto"/>
            <w:right w:val="none" w:sz="0" w:space="0" w:color="auto"/>
          </w:divBdr>
        </w:div>
        <w:div w:id="1794328640">
          <w:marLeft w:val="0"/>
          <w:marRight w:val="0"/>
          <w:marTop w:val="0"/>
          <w:marBottom w:val="0"/>
          <w:divBdr>
            <w:top w:val="none" w:sz="0" w:space="0" w:color="auto"/>
            <w:left w:val="none" w:sz="0" w:space="0" w:color="auto"/>
            <w:bottom w:val="none" w:sz="0" w:space="0" w:color="auto"/>
            <w:right w:val="none" w:sz="0" w:space="0" w:color="auto"/>
          </w:divBdr>
        </w:div>
        <w:div w:id="1323892851">
          <w:marLeft w:val="0"/>
          <w:marRight w:val="0"/>
          <w:marTop w:val="0"/>
          <w:marBottom w:val="0"/>
          <w:divBdr>
            <w:top w:val="none" w:sz="0" w:space="0" w:color="auto"/>
            <w:left w:val="none" w:sz="0" w:space="0" w:color="auto"/>
            <w:bottom w:val="none" w:sz="0" w:space="0" w:color="auto"/>
            <w:right w:val="none" w:sz="0" w:space="0" w:color="auto"/>
          </w:divBdr>
        </w:div>
        <w:div w:id="1431973631">
          <w:marLeft w:val="0"/>
          <w:marRight w:val="0"/>
          <w:marTop w:val="0"/>
          <w:marBottom w:val="0"/>
          <w:divBdr>
            <w:top w:val="none" w:sz="0" w:space="0" w:color="auto"/>
            <w:left w:val="none" w:sz="0" w:space="0" w:color="auto"/>
            <w:bottom w:val="none" w:sz="0" w:space="0" w:color="auto"/>
            <w:right w:val="none" w:sz="0" w:space="0" w:color="auto"/>
          </w:divBdr>
        </w:div>
        <w:div w:id="353118062">
          <w:marLeft w:val="0"/>
          <w:marRight w:val="0"/>
          <w:marTop w:val="0"/>
          <w:marBottom w:val="0"/>
          <w:divBdr>
            <w:top w:val="none" w:sz="0" w:space="0" w:color="auto"/>
            <w:left w:val="none" w:sz="0" w:space="0" w:color="auto"/>
            <w:bottom w:val="none" w:sz="0" w:space="0" w:color="auto"/>
            <w:right w:val="none" w:sz="0" w:space="0" w:color="auto"/>
          </w:divBdr>
        </w:div>
        <w:div w:id="906913321">
          <w:marLeft w:val="0"/>
          <w:marRight w:val="0"/>
          <w:marTop w:val="0"/>
          <w:marBottom w:val="0"/>
          <w:divBdr>
            <w:top w:val="none" w:sz="0" w:space="0" w:color="auto"/>
            <w:left w:val="none" w:sz="0" w:space="0" w:color="auto"/>
            <w:bottom w:val="none" w:sz="0" w:space="0" w:color="auto"/>
            <w:right w:val="none" w:sz="0" w:space="0" w:color="auto"/>
          </w:divBdr>
        </w:div>
        <w:div w:id="1377584679">
          <w:marLeft w:val="0"/>
          <w:marRight w:val="0"/>
          <w:marTop w:val="0"/>
          <w:marBottom w:val="0"/>
          <w:divBdr>
            <w:top w:val="none" w:sz="0" w:space="0" w:color="auto"/>
            <w:left w:val="none" w:sz="0" w:space="0" w:color="auto"/>
            <w:bottom w:val="none" w:sz="0" w:space="0" w:color="auto"/>
            <w:right w:val="none" w:sz="0" w:space="0" w:color="auto"/>
          </w:divBdr>
        </w:div>
        <w:div w:id="1930506116">
          <w:marLeft w:val="0"/>
          <w:marRight w:val="0"/>
          <w:marTop w:val="0"/>
          <w:marBottom w:val="0"/>
          <w:divBdr>
            <w:top w:val="none" w:sz="0" w:space="0" w:color="auto"/>
            <w:left w:val="none" w:sz="0" w:space="0" w:color="auto"/>
            <w:bottom w:val="none" w:sz="0" w:space="0" w:color="auto"/>
            <w:right w:val="none" w:sz="0" w:space="0" w:color="auto"/>
          </w:divBdr>
        </w:div>
        <w:div w:id="2126345298">
          <w:marLeft w:val="0"/>
          <w:marRight w:val="0"/>
          <w:marTop w:val="0"/>
          <w:marBottom w:val="0"/>
          <w:divBdr>
            <w:top w:val="none" w:sz="0" w:space="0" w:color="auto"/>
            <w:left w:val="none" w:sz="0" w:space="0" w:color="auto"/>
            <w:bottom w:val="none" w:sz="0" w:space="0" w:color="auto"/>
            <w:right w:val="none" w:sz="0" w:space="0" w:color="auto"/>
          </w:divBdr>
        </w:div>
        <w:div w:id="554045186">
          <w:marLeft w:val="0"/>
          <w:marRight w:val="0"/>
          <w:marTop w:val="0"/>
          <w:marBottom w:val="0"/>
          <w:divBdr>
            <w:top w:val="none" w:sz="0" w:space="0" w:color="auto"/>
            <w:left w:val="none" w:sz="0" w:space="0" w:color="auto"/>
            <w:bottom w:val="none" w:sz="0" w:space="0" w:color="auto"/>
            <w:right w:val="none" w:sz="0" w:space="0" w:color="auto"/>
          </w:divBdr>
        </w:div>
        <w:div w:id="1021861238">
          <w:marLeft w:val="0"/>
          <w:marRight w:val="0"/>
          <w:marTop w:val="0"/>
          <w:marBottom w:val="0"/>
          <w:divBdr>
            <w:top w:val="none" w:sz="0" w:space="0" w:color="auto"/>
            <w:left w:val="none" w:sz="0" w:space="0" w:color="auto"/>
            <w:bottom w:val="none" w:sz="0" w:space="0" w:color="auto"/>
            <w:right w:val="none" w:sz="0" w:space="0" w:color="auto"/>
          </w:divBdr>
        </w:div>
        <w:div w:id="425928586">
          <w:marLeft w:val="0"/>
          <w:marRight w:val="0"/>
          <w:marTop w:val="0"/>
          <w:marBottom w:val="0"/>
          <w:divBdr>
            <w:top w:val="none" w:sz="0" w:space="0" w:color="auto"/>
            <w:left w:val="none" w:sz="0" w:space="0" w:color="auto"/>
            <w:bottom w:val="none" w:sz="0" w:space="0" w:color="auto"/>
            <w:right w:val="none" w:sz="0" w:space="0" w:color="auto"/>
          </w:divBdr>
        </w:div>
        <w:div w:id="1776291384">
          <w:marLeft w:val="0"/>
          <w:marRight w:val="0"/>
          <w:marTop w:val="0"/>
          <w:marBottom w:val="0"/>
          <w:divBdr>
            <w:top w:val="none" w:sz="0" w:space="0" w:color="auto"/>
            <w:left w:val="none" w:sz="0" w:space="0" w:color="auto"/>
            <w:bottom w:val="none" w:sz="0" w:space="0" w:color="auto"/>
            <w:right w:val="none" w:sz="0" w:space="0" w:color="auto"/>
          </w:divBdr>
        </w:div>
        <w:div w:id="2123069375">
          <w:marLeft w:val="0"/>
          <w:marRight w:val="0"/>
          <w:marTop w:val="0"/>
          <w:marBottom w:val="0"/>
          <w:divBdr>
            <w:top w:val="none" w:sz="0" w:space="0" w:color="auto"/>
            <w:left w:val="none" w:sz="0" w:space="0" w:color="auto"/>
            <w:bottom w:val="none" w:sz="0" w:space="0" w:color="auto"/>
            <w:right w:val="none" w:sz="0" w:space="0" w:color="auto"/>
          </w:divBdr>
        </w:div>
        <w:div w:id="2023047637">
          <w:marLeft w:val="0"/>
          <w:marRight w:val="0"/>
          <w:marTop w:val="0"/>
          <w:marBottom w:val="0"/>
          <w:divBdr>
            <w:top w:val="none" w:sz="0" w:space="0" w:color="auto"/>
            <w:left w:val="none" w:sz="0" w:space="0" w:color="auto"/>
            <w:bottom w:val="none" w:sz="0" w:space="0" w:color="auto"/>
            <w:right w:val="none" w:sz="0" w:space="0" w:color="auto"/>
          </w:divBdr>
        </w:div>
        <w:div w:id="303589105">
          <w:marLeft w:val="0"/>
          <w:marRight w:val="0"/>
          <w:marTop w:val="0"/>
          <w:marBottom w:val="0"/>
          <w:divBdr>
            <w:top w:val="none" w:sz="0" w:space="0" w:color="auto"/>
            <w:left w:val="none" w:sz="0" w:space="0" w:color="auto"/>
            <w:bottom w:val="none" w:sz="0" w:space="0" w:color="auto"/>
            <w:right w:val="none" w:sz="0" w:space="0" w:color="auto"/>
          </w:divBdr>
        </w:div>
        <w:div w:id="1652784300">
          <w:marLeft w:val="0"/>
          <w:marRight w:val="0"/>
          <w:marTop w:val="0"/>
          <w:marBottom w:val="0"/>
          <w:divBdr>
            <w:top w:val="none" w:sz="0" w:space="0" w:color="auto"/>
            <w:left w:val="none" w:sz="0" w:space="0" w:color="auto"/>
            <w:bottom w:val="none" w:sz="0" w:space="0" w:color="auto"/>
            <w:right w:val="none" w:sz="0" w:space="0" w:color="auto"/>
          </w:divBdr>
        </w:div>
        <w:div w:id="2104907915">
          <w:marLeft w:val="0"/>
          <w:marRight w:val="0"/>
          <w:marTop w:val="0"/>
          <w:marBottom w:val="0"/>
          <w:divBdr>
            <w:top w:val="none" w:sz="0" w:space="0" w:color="auto"/>
            <w:left w:val="none" w:sz="0" w:space="0" w:color="auto"/>
            <w:bottom w:val="none" w:sz="0" w:space="0" w:color="auto"/>
            <w:right w:val="none" w:sz="0" w:space="0" w:color="auto"/>
          </w:divBdr>
        </w:div>
        <w:div w:id="2083024492">
          <w:marLeft w:val="0"/>
          <w:marRight w:val="0"/>
          <w:marTop w:val="0"/>
          <w:marBottom w:val="0"/>
          <w:divBdr>
            <w:top w:val="none" w:sz="0" w:space="0" w:color="auto"/>
            <w:left w:val="none" w:sz="0" w:space="0" w:color="auto"/>
            <w:bottom w:val="none" w:sz="0" w:space="0" w:color="auto"/>
            <w:right w:val="none" w:sz="0" w:space="0" w:color="auto"/>
          </w:divBdr>
        </w:div>
        <w:div w:id="1390228467">
          <w:marLeft w:val="0"/>
          <w:marRight w:val="0"/>
          <w:marTop w:val="0"/>
          <w:marBottom w:val="0"/>
          <w:divBdr>
            <w:top w:val="none" w:sz="0" w:space="0" w:color="auto"/>
            <w:left w:val="none" w:sz="0" w:space="0" w:color="auto"/>
            <w:bottom w:val="none" w:sz="0" w:space="0" w:color="auto"/>
            <w:right w:val="none" w:sz="0" w:space="0" w:color="auto"/>
          </w:divBdr>
        </w:div>
        <w:div w:id="105317570">
          <w:marLeft w:val="0"/>
          <w:marRight w:val="0"/>
          <w:marTop w:val="0"/>
          <w:marBottom w:val="0"/>
          <w:divBdr>
            <w:top w:val="none" w:sz="0" w:space="0" w:color="auto"/>
            <w:left w:val="none" w:sz="0" w:space="0" w:color="auto"/>
            <w:bottom w:val="none" w:sz="0" w:space="0" w:color="auto"/>
            <w:right w:val="none" w:sz="0" w:space="0" w:color="auto"/>
          </w:divBdr>
        </w:div>
        <w:div w:id="227034996">
          <w:marLeft w:val="0"/>
          <w:marRight w:val="0"/>
          <w:marTop w:val="0"/>
          <w:marBottom w:val="0"/>
          <w:divBdr>
            <w:top w:val="none" w:sz="0" w:space="0" w:color="auto"/>
            <w:left w:val="none" w:sz="0" w:space="0" w:color="auto"/>
            <w:bottom w:val="none" w:sz="0" w:space="0" w:color="auto"/>
            <w:right w:val="none" w:sz="0" w:space="0" w:color="auto"/>
          </w:divBdr>
        </w:div>
        <w:div w:id="1403092204">
          <w:marLeft w:val="0"/>
          <w:marRight w:val="0"/>
          <w:marTop w:val="0"/>
          <w:marBottom w:val="0"/>
          <w:divBdr>
            <w:top w:val="none" w:sz="0" w:space="0" w:color="auto"/>
            <w:left w:val="none" w:sz="0" w:space="0" w:color="auto"/>
            <w:bottom w:val="none" w:sz="0" w:space="0" w:color="auto"/>
            <w:right w:val="none" w:sz="0" w:space="0" w:color="auto"/>
          </w:divBdr>
        </w:div>
        <w:div w:id="457794387">
          <w:marLeft w:val="0"/>
          <w:marRight w:val="0"/>
          <w:marTop w:val="0"/>
          <w:marBottom w:val="0"/>
          <w:divBdr>
            <w:top w:val="none" w:sz="0" w:space="0" w:color="auto"/>
            <w:left w:val="none" w:sz="0" w:space="0" w:color="auto"/>
            <w:bottom w:val="none" w:sz="0" w:space="0" w:color="auto"/>
            <w:right w:val="none" w:sz="0" w:space="0" w:color="auto"/>
          </w:divBdr>
        </w:div>
        <w:div w:id="108396595">
          <w:marLeft w:val="0"/>
          <w:marRight w:val="0"/>
          <w:marTop w:val="0"/>
          <w:marBottom w:val="0"/>
          <w:divBdr>
            <w:top w:val="none" w:sz="0" w:space="0" w:color="auto"/>
            <w:left w:val="none" w:sz="0" w:space="0" w:color="auto"/>
            <w:bottom w:val="none" w:sz="0" w:space="0" w:color="auto"/>
            <w:right w:val="none" w:sz="0" w:space="0" w:color="auto"/>
          </w:divBdr>
        </w:div>
      </w:divsChild>
    </w:div>
    <w:div w:id="628166242">
      <w:bodyDiv w:val="1"/>
      <w:marLeft w:val="0"/>
      <w:marRight w:val="0"/>
      <w:marTop w:val="0"/>
      <w:marBottom w:val="0"/>
      <w:divBdr>
        <w:top w:val="none" w:sz="0" w:space="0" w:color="auto"/>
        <w:left w:val="none" w:sz="0" w:space="0" w:color="auto"/>
        <w:bottom w:val="none" w:sz="0" w:space="0" w:color="auto"/>
        <w:right w:val="none" w:sz="0" w:space="0" w:color="auto"/>
      </w:divBdr>
      <w:divsChild>
        <w:div w:id="143010622">
          <w:marLeft w:val="0"/>
          <w:marRight w:val="0"/>
          <w:marTop w:val="0"/>
          <w:marBottom w:val="0"/>
          <w:divBdr>
            <w:top w:val="none" w:sz="0" w:space="0" w:color="auto"/>
            <w:left w:val="none" w:sz="0" w:space="0" w:color="auto"/>
            <w:bottom w:val="none" w:sz="0" w:space="0" w:color="auto"/>
            <w:right w:val="none" w:sz="0" w:space="0" w:color="auto"/>
          </w:divBdr>
        </w:div>
        <w:div w:id="84616459">
          <w:marLeft w:val="0"/>
          <w:marRight w:val="0"/>
          <w:marTop w:val="0"/>
          <w:marBottom w:val="0"/>
          <w:divBdr>
            <w:top w:val="none" w:sz="0" w:space="0" w:color="auto"/>
            <w:left w:val="none" w:sz="0" w:space="0" w:color="auto"/>
            <w:bottom w:val="none" w:sz="0" w:space="0" w:color="auto"/>
            <w:right w:val="none" w:sz="0" w:space="0" w:color="auto"/>
          </w:divBdr>
        </w:div>
        <w:div w:id="526722221">
          <w:marLeft w:val="0"/>
          <w:marRight w:val="0"/>
          <w:marTop w:val="0"/>
          <w:marBottom w:val="0"/>
          <w:divBdr>
            <w:top w:val="none" w:sz="0" w:space="0" w:color="auto"/>
            <w:left w:val="none" w:sz="0" w:space="0" w:color="auto"/>
            <w:bottom w:val="none" w:sz="0" w:space="0" w:color="auto"/>
            <w:right w:val="none" w:sz="0" w:space="0" w:color="auto"/>
          </w:divBdr>
        </w:div>
      </w:divsChild>
    </w:div>
    <w:div w:id="1008600001">
      <w:bodyDiv w:val="1"/>
      <w:marLeft w:val="0"/>
      <w:marRight w:val="0"/>
      <w:marTop w:val="0"/>
      <w:marBottom w:val="0"/>
      <w:divBdr>
        <w:top w:val="none" w:sz="0" w:space="0" w:color="auto"/>
        <w:left w:val="none" w:sz="0" w:space="0" w:color="auto"/>
        <w:bottom w:val="none" w:sz="0" w:space="0" w:color="auto"/>
        <w:right w:val="none" w:sz="0" w:space="0" w:color="auto"/>
      </w:divBdr>
      <w:divsChild>
        <w:div w:id="195779043">
          <w:marLeft w:val="0"/>
          <w:marRight w:val="0"/>
          <w:marTop w:val="0"/>
          <w:marBottom w:val="0"/>
          <w:divBdr>
            <w:top w:val="none" w:sz="0" w:space="0" w:color="auto"/>
            <w:left w:val="none" w:sz="0" w:space="0" w:color="auto"/>
            <w:bottom w:val="none" w:sz="0" w:space="0" w:color="auto"/>
            <w:right w:val="none" w:sz="0" w:space="0" w:color="auto"/>
          </w:divBdr>
        </w:div>
        <w:div w:id="1943142954">
          <w:marLeft w:val="0"/>
          <w:marRight w:val="0"/>
          <w:marTop w:val="0"/>
          <w:marBottom w:val="0"/>
          <w:divBdr>
            <w:top w:val="none" w:sz="0" w:space="0" w:color="auto"/>
            <w:left w:val="none" w:sz="0" w:space="0" w:color="auto"/>
            <w:bottom w:val="none" w:sz="0" w:space="0" w:color="auto"/>
            <w:right w:val="none" w:sz="0" w:space="0" w:color="auto"/>
          </w:divBdr>
        </w:div>
        <w:div w:id="170919161">
          <w:marLeft w:val="0"/>
          <w:marRight w:val="0"/>
          <w:marTop w:val="0"/>
          <w:marBottom w:val="0"/>
          <w:divBdr>
            <w:top w:val="none" w:sz="0" w:space="0" w:color="auto"/>
            <w:left w:val="none" w:sz="0" w:space="0" w:color="auto"/>
            <w:bottom w:val="none" w:sz="0" w:space="0" w:color="auto"/>
            <w:right w:val="none" w:sz="0" w:space="0" w:color="auto"/>
          </w:divBdr>
        </w:div>
        <w:div w:id="1546142938">
          <w:marLeft w:val="0"/>
          <w:marRight w:val="0"/>
          <w:marTop w:val="0"/>
          <w:marBottom w:val="0"/>
          <w:divBdr>
            <w:top w:val="none" w:sz="0" w:space="0" w:color="auto"/>
            <w:left w:val="none" w:sz="0" w:space="0" w:color="auto"/>
            <w:bottom w:val="none" w:sz="0" w:space="0" w:color="auto"/>
            <w:right w:val="none" w:sz="0" w:space="0" w:color="auto"/>
          </w:divBdr>
        </w:div>
        <w:div w:id="1848787093">
          <w:marLeft w:val="0"/>
          <w:marRight w:val="0"/>
          <w:marTop w:val="0"/>
          <w:marBottom w:val="0"/>
          <w:divBdr>
            <w:top w:val="none" w:sz="0" w:space="0" w:color="auto"/>
            <w:left w:val="none" w:sz="0" w:space="0" w:color="auto"/>
            <w:bottom w:val="none" w:sz="0" w:space="0" w:color="auto"/>
            <w:right w:val="none" w:sz="0" w:space="0" w:color="auto"/>
          </w:divBdr>
        </w:div>
      </w:divsChild>
    </w:div>
    <w:div w:id="1077481557">
      <w:bodyDiv w:val="1"/>
      <w:marLeft w:val="0"/>
      <w:marRight w:val="0"/>
      <w:marTop w:val="0"/>
      <w:marBottom w:val="0"/>
      <w:divBdr>
        <w:top w:val="none" w:sz="0" w:space="0" w:color="auto"/>
        <w:left w:val="none" w:sz="0" w:space="0" w:color="auto"/>
        <w:bottom w:val="none" w:sz="0" w:space="0" w:color="auto"/>
        <w:right w:val="none" w:sz="0" w:space="0" w:color="auto"/>
      </w:divBdr>
      <w:divsChild>
        <w:div w:id="792988279">
          <w:marLeft w:val="0"/>
          <w:marRight w:val="0"/>
          <w:marTop w:val="0"/>
          <w:marBottom w:val="0"/>
          <w:divBdr>
            <w:top w:val="none" w:sz="0" w:space="0" w:color="auto"/>
            <w:left w:val="none" w:sz="0" w:space="0" w:color="auto"/>
            <w:bottom w:val="none" w:sz="0" w:space="0" w:color="auto"/>
            <w:right w:val="none" w:sz="0" w:space="0" w:color="auto"/>
          </w:divBdr>
        </w:div>
        <w:div w:id="2000841858">
          <w:marLeft w:val="0"/>
          <w:marRight w:val="0"/>
          <w:marTop w:val="0"/>
          <w:marBottom w:val="0"/>
          <w:divBdr>
            <w:top w:val="none" w:sz="0" w:space="0" w:color="auto"/>
            <w:left w:val="none" w:sz="0" w:space="0" w:color="auto"/>
            <w:bottom w:val="none" w:sz="0" w:space="0" w:color="auto"/>
            <w:right w:val="none" w:sz="0" w:space="0" w:color="auto"/>
          </w:divBdr>
        </w:div>
        <w:div w:id="1558782098">
          <w:marLeft w:val="0"/>
          <w:marRight w:val="0"/>
          <w:marTop w:val="0"/>
          <w:marBottom w:val="0"/>
          <w:divBdr>
            <w:top w:val="none" w:sz="0" w:space="0" w:color="auto"/>
            <w:left w:val="none" w:sz="0" w:space="0" w:color="auto"/>
            <w:bottom w:val="none" w:sz="0" w:space="0" w:color="auto"/>
            <w:right w:val="none" w:sz="0" w:space="0" w:color="auto"/>
          </w:divBdr>
        </w:div>
        <w:div w:id="210649898">
          <w:marLeft w:val="0"/>
          <w:marRight w:val="0"/>
          <w:marTop w:val="0"/>
          <w:marBottom w:val="0"/>
          <w:divBdr>
            <w:top w:val="none" w:sz="0" w:space="0" w:color="auto"/>
            <w:left w:val="none" w:sz="0" w:space="0" w:color="auto"/>
            <w:bottom w:val="none" w:sz="0" w:space="0" w:color="auto"/>
            <w:right w:val="none" w:sz="0" w:space="0" w:color="auto"/>
          </w:divBdr>
        </w:div>
        <w:div w:id="1072040803">
          <w:marLeft w:val="0"/>
          <w:marRight w:val="0"/>
          <w:marTop w:val="0"/>
          <w:marBottom w:val="0"/>
          <w:divBdr>
            <w:top w:val="none" w:sz="0" w:space="0" w:color="auto"/>
            <w:left w:val="none" w:sz="0" w:space="0" w:color="auto"/>
            <w:bottom w:val="none" w:sz="0" w:space="0" w:color="auto"/>
            <w:right w:val="none" w:sz="0" w:space="0" w:color="auto"/>
          </w:divBdr>
        </w:div>
        <w:div w:id="1508010326">
          <w:marLeft w:val="0"/>
          <w:marRight w:val="0"/>
          <w:marTop w:val="0"/>
          <w:marBottom w:val="0"/>
          <w:divBdr>
            <w:top w:val="none" w:sz="0" w:space="0" w:color="auto"/>
            <w:left w:val="none" w:sz="0" w:space="0" w:color="auto"/>
            <w:bottom w:val="none" w:sz="0" w:space="0" w:color="auto"/>
            <w:right w:val="none" w:sz="0" w:space="0" w:color="auto"/>
          </w:divBdr>
        </w:div>
      </w:divsChild>
    </w:div>
    <w:div w:id="1463887578">
      <w:bodyDiv w:val="1"/>
      <w:marLeft w:val="0"/>
      <w:marRight w:val="0"/>
      <w:marTop w:val="0"/>
      <w:marBottom w:val="0"/>
      <w:divBdr>
        <w:top w:val="none" w:sz="0" w:space="0" w:color="auto"/>
        <w:left w:val="none" w:sz="0" w:space="0" w:color="auto"/>
        <w:bottom w:val="none" w:sz="0" w:space="0" w:color="auto"/>
        <w:right w:val="none" w:sz="0" w:space="0" w:color="auto"/>
      </w:divBdr>
      <w:divsChild>
        <w:div w:id="166599861">
          <w:marLeft w:val="0"/>
          <w:marRight w:val="0"/>
          <w:marTop w:val="0"/>
          <w:marBottom w:val="0"/>
          <w:divBdr>
            <w:top w:val="none" w:sz="0" w:space="0" w:color="auto"/>
            <w:left w:val="none" w:sz="0" w:space="0" w:color="auto"/>
            <w:bottom w:val="none" w:sz="0" w:space="0" w:color="auto"/>
            <w:right w:val="none" w:sz="0" w:space="0" w:color="auto"/>
          </w:divBdr>
        </w:div>
        <w:div w:id="1284726609">
          <w:marLeft w:val="0"/>
          <w:marRight w:val="0"/>
          <w:marTop w:val="0"/>
          <w:marBottom w:val="0"/>
          <w:divBdr>
            <w:top w:val="none" w:sz="0" w:space="0" w:color="auto"/>
            <w:left w:val="none" w:sz="0" w:space="0" w:color="auto"/>
            <w:bottom w:val="none" w:sz="0" w:space="0" w:color="auto"/>
            <w:right w:val="none" w:sz="0" w:space="0" w:color="auto"/>
          </w:divBdr>
        </w:div>
      </w:divsChild>
    </w:div>
    <w:div w:id="1522939839">
      <w:bodyDiv w:val="1"/>
      <w:marLeft w:val="0"/>
      <w:marRight w:val="0"/>
      <w:marTop w:val="0"/>
      <w:marBottom w:val="0"/>
      <w:divBdr>
        <w:top w:val="none" w:sz="0" w:space="0" w:color="auto"/>
        <w:left w:val="none" w:sz="0" w:space="0" w:color="auto"/>
        <w:bottom w:val="none" w:sz="0" w:space="0" w:color="auto"/>
        <w:right w:val="none" w:sz="0" w:space="0" w:color="auto"/>
      </w:divBdr>
      <w:divsChild>
        <w:div w:id="1978102758">
          <w:marLeft w:val="0"/>
          <w:marRight w:val="0"/>
          <w:marTop w:val="0"/>
          <w:marBottom w:val="0"/>
          <w:divBdr>
            <w:top w:val="none" w:sz="0" w:space="0" w:color="auto"/>
            <w:left w:val="none" w:sz="0" w:space="0" w:color="auto"/>
            <w:bottom w:val="none" w:sz="0" w:space="0" w:color="auto"/>
            <w:right w:val="none" w:sz="0" w:space="0" w:color="auto"/>
          </w:divBdr>
        </w:div>
        <w:div w:id="1919095829">
          <w:marLeft w:val="0"/>
          <w:marRight w:val="0"/>
          <w:marTop w:val="0"/>
          <w:marBottom w:val="0"/>
          <w:divBdr>
            <w:top w:val="none" w:sz="0" w:space="0" w:color="auto"/>
            <w:left w:val="none" w:sz="0" w:space="0" w:color="auto"/>
            <w:bottom w:val="none" w:sz="0" w:space="0" w:color="auto"/>
            <w:right w:val="none" w:sz="0" w:space="0" w:color="auto"/>
          </w:divBdr>
        </w:div>
        <w:div w:id="1795709707">
          <w:marLeft w:val="0"/>
          <w:marRight w:val="0"/>
          <w:marTop w:val="0"/>
          <w:marBottom w:val="0"/>
          <w:divBdr>
            <w:top w:val="none" w:sz="0" w:space="0" w:color="auto"/>
            <w:left w:val="none" w:sz="0" w:space="0" w:color="auto"/>
            <w:bottom w:val="none" w:sz="0" w:space="0" w:color="auto"/>
            <w:right w:val="none" w:sz="0" w:space="0" w:color="auto"/>
          </w:divBdr>
        </w:div>
        <w:div w:id="1616209525">
          <w:marLeft w:val="0"/>
          <w:marRight w:val="0"/>
          <w:marTop w:val="0"/>
          <w:marBottom w:val="0"/>
          <w:divBdr>
            <w:top w:val="none" w:sz="0" w:space="0" w:color="auto"/>
            <w:left w:val="none" w:sz="0" w:space="0" w:color="auto"/>
            <w:bottom w:val="none" w:sz="0" w:space="0" w:color="auto"/>
            <w:right w:val="none" w:sz="0" w:space="0" w:color="auto"/>
          </w:divBdr>
        </w:div>
        <w:div w:id="1053427095">
          <w:marLeft w:val="0"/>
          <w:marRight w:val="0"/>
          <w:marTop w:val="0"/>
          <w:marBottom w:val="0"/>
          <w:divBdr>
            <w:top w:val="none" w:sz="0" w:space="0" w:color="auto"/>
            <w:left w:val="none" w:sz="0" w:space="0" w:color="auto"/>
            <w:bottom w:val="none" w:sz="0" w:space="0" w:color="auto"/>
            <w:right w:val="none" w:sz="0" w:space="0" w:color="auto"/>
          </w:divBdr>
        </w:div>
        <w:div w:id="80758434">
          <w:marLeft w:val="0"/>
          <w:marRight w:val="0"/>
          <w:marTop w:val="0"/>
          <w:marBottom w:val="0"/>
          <w:divBdr>
            <w:top w:val="none" w:sz="0" w:space="0" w:color="auto"/>
            <w:left w:val="none" w:sz="0" w:space="0" w:color="auto"/>
            <w:bottom w:val="none" w:sz="0" w:space="0" w:color="auto"/>
            <w:right w:val="none" w:sz="0" w:space="0" w:color="auto"/>
          </w:divBdr>
        </w:div>
        <w:div w:id="1555694665">
          <w:marLeft w:val="0"/>
          <w:marRight w:val="0"/>
          <w:marTop w:val="0"/>
          <w:marBottom w:val="0"/>
          <w:divBdr>
            <w:top w:val="none" w:sz="0" w:space="0" w:color="auto"/>
            <w:left w:val="none" w:sz="0" w:space="0" w:color="auto"/>
            <w:bottom w:val="none" w:sz="0" w:space="0" w:color="auto"/>
            <w:right w:val="none" w:sz="0" w:space="0" w:color="auto"/>
          </w:divBdr>
        </w:div>
        <w:div w:id="1873571294">
          <w:marLeft w:val="0"/>
          <w:marRight w:val="0"/>
          <w:marTop w:val="0"/>
          <w:marBottom w:val="0"/>
          <w:divBdr>
            <w:top w:val="none" w:sz="0" w:space="0" w:color="auto"/>
            <w:left w:val="none" w:sz="0" w:space="0" w:color="auto"/>
            <w:bottom w:val="none" w:sz="0" w:space="0" w:color="auto"/>
            <w:right w:val="none" w:sz="0" w:space="0" w:color="auto"/>
          </w:divBdr>
        </w:div>
        <w:div w:id="92675242">
          <w:marLeft w:val="0"/>
          <w:marRight w:val="0"/>
          <w:marTop w:val="0"/>
          <w:marBottom w:val="0"/>
          <w:divBdr>
            <w:top w:val="none" w:sz="0" w:space="0" w:color="auto"/>
            <w:left w:val="none" w:sz="0" w:space="0" w:color="auto"/>
            <w:bottom w:val="none" w:sz="0" w:space="0" w:color="auto"/>
            <w:right w:val="none" w:sz="0" w:space="0" w:color="auto"/>
          </w:divBdr>
        </w:div>
        <w:div w:id="1031801913">
          <w:marLeft w:val="0"/>
          <w:marRight w:val="0"/>
          <w:marTop w:val="0"/>
          <w:marBottom w:val="0"/>
          <w:divBdr>
            <w:top w:val="none" w:sz="0" w:space="0" w:color="auto"/>
            <w:left w:val="none" w:sz="0" w:space="0" w:color="auto"/>
            <w:bottom w:val="none" w:sz="0" w:space="0" w:color="auto"/>
            <w:right w:val="none" w:sz="0" w:space="0" w:color="auto"/>
          </w:divBdr>
        </w:div>
        <w:div w:id="1855728285">
          <w:marLeft w:val="0"/>
          <w:marRight w:val="0"/>
          <w:marTop w:val="0"/>
          <w:marBottom w:val="0"/>
          <w:divBdr>
            <w:top w:val="none" w:sz="0" w:space="0" w:color="auto"/>
            <w:left w:val="none" w:sz="0" w:space="0" w:color="auto"/>
            <w:bottom w:val="none" w:sz="0" w:space="0" w:color="auto"/>
            <w:right w:val="none" w:sz="0" w:space="0" w:color="auto"/>
          </w:divBdr>
        </w:div>
      </w:divsChild>
    </w:div>
    <w:div w:id="1760327386">
      <w:bodyDiv w:val="1"/>
      <w:marLeft w:val="0"/>
      <w:marRight w:val="0"/>
      <w:marTop w:val="0"/>
      <w:marBottom w:val="0"/>
      <w:divBdr>
        <w:top w:val="none" w:sz="0" w:space="0" w:color="auto"/>
        <w:left w:val="none" w:sz="0" w:space="0" w:color="auto"/>
        <w:bottom w:val="none" w:sz="0" w:space="0" w:color="auto"/>
        <w:right w:val="none" w:sz="0" w:space="0" w:color="auto"/>
      </w:divBdr>
      <w:divsChild>
        <w:div w:id="307368107">
          <w:marLeft w:val="0"/>
          <w:marRight w:val="0"/>
          <w:marTop w:val="0"/>
          <w:marBottom w:val="0"/>
          <w:divBdr>
            <w:top w:val="none" w:sz="0" w:space="0" w:color="auto"/>
            <w:left w:val="none" w:sz="0" w:space="0" w:color="auto"/>
            <w:bottom w:val="none" w:sz="0" w:space="0" w:color="auto"/>
            <w:right w:val="none" w:sz="0" w:space="0" w:color="auto"/>
          </w:divBdr>
        </w:div>
        <w:div w:id="208615554">
          <w:marLeft w:val="0"/>
          <w:marRight w:val="0"/>
          <w:marTop w:val="0"/>
          <w:marBottom w:val="0"/>
          <w:divBdr>
            <w:top w:val="none" w:sz="0" w:space="0" w:color="auto"/>
            <w:left w:val="none" w:sz="0" w:space="0" w:color="auto"/>
            <w:bottom w:val="none" w:sz="0" w:space="0" w:color="auto"/>
            <w:right w:val="none" w:sz="0" w:space="0" w:color="auto"/>
          </w:divBdr>
        </w:div>
        <w:div w:id="1988895051">
          <w:marLeft w:val="0"/>
          <w:marRight w:val="0"/>
          <w:marTop w:val="0"/>
          <w:marBottom w:val="0"/>
          <w:divBdr>
            <w:top w:val="none" w:sz="0" w:space="0" w:color="auto"/>
            <w:left w:val="none" w:sz="0" w:space="0" w:color="auto"/>
            <w:bottom w:val="none" w:sz="0" w:space="0" w:color="auto"/>
            <w:right w:val="none" w:sz="0" w:space="0" w:color="auto"/>
          </w:divBdr>
        </w:div>
        <w:div w:id="1359546934">
          <w:marLeft w:val="0"/>
          <w:marRight w:val="0"/>
          <w:marTop w:val="0"/>
          <w:marBottom w:val="0"/>
          <w:divBdr>
            <w:top w:val="none" w:sz="0" w:space="0" w:color="auto"/>
            <w:left w:val="none" w:sz="0" w:space="0" w:color="auto"/>
            <w:bottom w:val="none" w:sz="0" w:space="0" w:color="auto"/>
            <w:right w:val="none" w:sz="0" w:space="0" w:color="auto"/>
          </w:divBdr>
        </w:div>
        <w:div w:id="1313675755">
          <w:marLeft w:val="0"/>
          <w:marRight w:val="0"/>
          <w:marTop w:val="0"/>
          <w:marBottom w:val="0"/>
          <w:divBdr>
            <w:top w:val="none" w:sz="0" w:space="0" w:color="auto"/>
            <w:left w:val="none" w:sz="0" w:space="0" w:color="auto"/>
            <w:bottom w:val="none" w:sz="0" w:space="0" w:color="auto"/>
            <w:right w:val="none" w:sz="0" w:space="0" w:color="auto"/>
          </w:divBdr>
        </w:div>
        <w:div w:id="1313755192">
          <w:marLeft w:val="0"/>
          <w:marRight w:val="0"/>
          <w:marTop w:val="0"/>
          <w:marBottom w:val="0"/>
          <w:divBdr>
            <w:top w:val="none" w:sz="0" w:space="0" w:color="auto"/>
            <w:left w:val="none" w:sz="0" w:space="0" w:color="auto"/>
            <w:bottom w:val="none" w:sz="0" w:space="0" w:color="auto"/>
            <w:right w:val="none" w:sz="0" w:space="0" w:color="auto"/>
          </w:divBdr>
        </w:div>
        <w:div w:id="358507984">
          <w:marLeft w:val="0"/>
          <w:marRight w:val="0"/>
          <w:marTop w:val="0"/>
          <w:marBottom w:val="0"/>
          <w:divBdr>
            <w:top w:val="none" w:sz="0" w:space="0" w:color="auto"/>
            <w:left w:val="none" w:sz="0" w:space="0" w:color="auto"/>
            <w:bottom w:val="none" w:sz="0" w:space="0" w:color="auto"/>
            <w:right w:val="none" w:sz="0" w:space="0" w:color="auto"/>
          </w:divBdr>
        </w:div>
        <w:div w:id="1963996877">
          <w:marLeft w:val="0"/>
          <w:marRight w:val="0"/>
          <w:marTop w:val="0"/>
          <w:marBottom w:val="0"/>
          <w:divBdr>
            <w:top w:val="none" w:sz="0" w:space="0" w:color="auto"/>
            <w:left w:val="none" w:sz="0" w:space="0" w:color="auto"/>
            <w:bottom w:val="none" w:sz="0" w:space="0" w:color="auto"/>
            <w:right w:val="none" w:sz="0" w:space="0" w:color="auto"/>
          </w:divBdr>
        </w:div>
        <w:div w:id="2101556624">
          <w:marLeft w:val="0"/>
          <w:marRight w:val="0"/>
          <w:marTop w:val="0"/>
          <w:marBottom w:val="0"/>
          <w:divBdr>
            <w:top w:val="none" w:sz="0" w:space="0" w:color="auto"/>
            <w:left w:val="none" w:sz="0" w:space="0" w:color="auto"/>
            <w:bottom w:val="none" w:sz="0" w:space="0" w:color="auto"/>
            <w:right w:val="none" w:sz="0" w:space="0" w:color="auto"/>
          </w:divBdr>
        </w:div>
        <w:div w:id="1875120066">
          <w:marLeft w:val="0"/>
          <w:marRight w:val="0"/>
          <w:marTop w:val="0"/>
          <w:marBottom w:val="0"/>
          <w:divBdr>
            <w:top w:val="none" w:sz="0" w:space="0" w:color="auto"/>
            <w:left w:val="none" w:sz="0" w:space="0" w:color="auto"/>
            <w:bottom w:val="none" w:sz="0" w:space="0" w:color="auto"/>
            <w:right w:val="none" w:sz="0" w:space="0" w:color="auto"/>
          </w:divBdr>
        </w:div>
        <w:div w:id="2972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616F3.CC974C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68DC66B3C112409C4FAE79B8C83406" ma:contentTypeVersion="4" ma:contentTypeDescription="Create a new document." ma:contentTypeScope="" ma:versionID="477a693f442a61f2789ba9843b70fae6">
  <xsd:schema xmlns:xsd="http://www.w3.org/2001/XMLSchema" xmlns:xs="http://www.w3.org/2001/XMLSchema" xmlns:p="http://schemas.microsoft.com/office/2006/metadata/properties" xmlns:ns3="be9152e5-a368-41e6-b18f-1aee9688f03a" targetNamespace="http://schemas.microsoft.com/office/2006/metadata/properties" ma:root="true" ma:fieldsID="edc2b93342c93c26397d8847b2f373eb" ns3:_="">
    <xsd:import namespace="be9152e5-a368-41e6-b18f-1aee9688f0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152e5-a368-41e6-b18f-1aee9688f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98E60-0005-4CC2-B59A-40BEBBBC82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DC34D0-DFD6-492A-BBD9-304CE643B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152e5-a368-41e6-b18f-1aee9688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00BF4-77AC-41B6-942C-A70DCE895366}">
  <ds:schemaRefs>
    <ds:schemaRef ds:uri="http://schemas.microsoft.com/sharepoint/v3/contenttype/forms"/>
  </ds:schemaRefs>
</ds:datastoreItem>
</file>

<file path=docMetadata/LabelInfo.xml><?xml version="1.0" encoding="utf-8"?>
<clbl:labelList xmlns:clbl="http://schemas.microsoft.com/office/2020/mipLabelMetadata">
  <clbl:label id="{5c887df5-d1f9-4fa0-bee9-a02c2bd206f1}" enabled="1" method="Standard" siteId="{42a77d1c-3a29-4411-a1b3-821fd355e764}"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1087</Words>
  <Characters>6199</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Tapp</dc:creator>
  <cp:lastModifiedBy>Lucy Legal</cp:lastModifiedBy>
  <cp:revision>6</cp:revision>
  <dcterms:created xsi:type="dcterms:W3CDTF">2023-04-04T13:32:00Z</dcterms:created>
  <dcterms:modified xsi:type="dcterms:W3CDTF">2025-01-09T09:17:00Z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0x0101001668DC66B3C112409C4FAE79B8C83406</vt:lpwstr>
  </property>
</Properties>
</file>